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1F06" w14:textId="4D54ED6B" w:rsidR="00752174" w:rsidRPr="00CE7BAD" w:rsidRDefault="000D7547" w:rsidP="00115B89">
      <w:pPr>
        <w:spacing w:after="0" w:line="259" w:lineRule="auto"/>
        <w:ind w:left="0" w:right="2" w:firstLine="0"/>
        <w:rPr>
          <w:rFonts w:ascii="Candara Light" w:hAnsi="Candara Light" w:cs="Calibri"/>
          <w:lang w:val="fr-CA"/>
        </w:rPr>
      </w:pPr>
      <w:r w:rsidRPr="00CE7BAD">
        <w:rPr>
          <w:rFonts w:ascii="Candara Light" w:eastAsia="Calibri" w:hAnsi="Candara Light" w:cs="Calibri"/>
          <w:lang w:val="fr-CA"/>
        </w:rPr>
        <w:t xml:space="preserve"> </w:t>
      </w:r>
      <w:r w:rsidR="00752174" w:rsidRPr="00CE7BAD">
        <w:rPr>
          <w:rFonts w:ascii="Candara Light" w:hAnsi="Candara Light" w:cs="Calibri"/>
          <w:i/>
          <w:sz w:val="20"/>
          <w:szCs w:val="20"/>
          <w:lang w:val="fr-CA"/>
        </w:rPr>
        <w:t xml:space="preserve">[English </w:t>
      </w:r>
      <w:proofErr w:type="spellStart"/>
      <w:r w:rsidR="00752174" w:rsidRPr="00CE7BAD">
        <w:rPr>
          <w:rFonts w:ascii="Candara Light" w:hAnsi="Candara Light" w:cs="Calibri"/>
          <w:i/>
          <w:sz w:val="20"/>
          <w:szCs w:val="20"/>
          <w:lang w:val="fr-CA"/>
        </w:rPr>
        <w:t>follows</w:t>
      </w:r>
      <w:proofErr w:type="spellEnd"/>
      <w:r w:rsidR="00752174" w:rsidRPr="00CE7BAD">
        <w:rPr>
          <w:rFonts w:ascii="Candara Light" w:hAnsi="Candara Light" w:cs="Calibri"/>
          <w:i/>
          <w:sz w:val="20"/>
          <w:szCs w:val="20"/>
          <w:lang w:val="fr-CA"/>
        </w:rPr>
        <w:t>]</w:t>
      </w:r>
    </w:p>
    <w:p w14:paraId="56954EAC" w14:textId="41C55E79" w:rsidR="007F3AE6" w:rsidRPr="00CE7BAD" w:rsidRDefault="000D7547" w:rsidP="00752174">
      <w:pPr>
        <w:rPr>
          <w:rFonts w:ascii="Candara Light" w:hAnsi="Candara Light" w:cs="Calibri"/>
          <w:i/>
          <w:sz w:val="20"/>
          <w:szCs w:val="20"/>
          <w:lang w:val="fr-CA"/>
        </w:rPr>
      </w:pPr>
      <w:r w:rsidRPr="00CE7BAD">
        <w:rPr>
          <w:rFonts w:ascii="Candara Light" w:hAnsi="Candara Light" w:cs="Calibri"/>
          <w:b/>
          <w:color w:val="365F91"/>
          <w:sz w:val="32"/>
          <w:lang w:val="fr-CA"/>
        </w:rPr>
        <w:t xml:space="preserve"> </w:t>
      </w:r>
    </w:p>
    <w:p w14:paraId="1C46ECFF" w14:textId="77777777" w:rsidR="00B4666B" w:rsidRPr="00135057" w:rsidRDefault="00B4666B" w:rsidP="00B4666B">
      <w:pPr>
        <w:spacing w:after="0" w:line="259" w:lineRule="auto"/>
        <w:ind w:right="68"/>
        <w:jc w:val="center"/>
        <w:rPr>
          <w:rFonts w:ascii="Candara Light" w:hAnsi="Candara Light" w:cs="Calibri"/>
          <w:color w:val="AB2328"/>
          <w:lang w:val="fr-CA"/>
        </w:rPr>
      </w:pPr>
      <w:r w:rsidRPr="00135057">
        <w:rPr>
          <w:rFonts w:ascii="Candara Light" w:hAnsi="Candara Light" w:cs="Calibri"/>
          <w:b/>
          <w:color w:val="AB2328"/>
          <w:sz w:val="28"/>
          <w:lang w:val="fr-CA"/>
        </w:rPr>
        <w:t xml:space="preserve">Entente relative à la vente d’armes par un exposant </w:t>
      </w:r>
    </w:p>
    <w:p w14:paraId="67FEC2CF"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b/>
          <w:sz w:val="28"/>
          <w:lang w:val="fr-CA"/>
        </w:rPr>
        <w:t xml:space="preserve"> </w:t>
      </w:r>
    </w:p>
    <w:p w14:paraId="338466AD"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b/>
          <w:lang w:val="fr-CA"/>
        </w:rPr>
        <w:t xml:space="preserve"> </w:t>
      </w:r>
    </w:p>
    <w:p w14:paraId="05001FD4" w14:textId="6C2DC5BD" w:rsidR="00B4666B" w:rsidRPr="00CE7BAD" w:rsidRDefault="00B4666B" w:rsidP="00115B89">
      <w:pPr>
        <w:ind w:left="-5" w:right="49"/>
        <w:rPr>
          <w:rFonts w:ascii="Candara Light" w:hAnsi="Candara Light" w:cs="Calibri"/>
          <w:lang w:val="fr-CA"/>
        </w:rPr>
      </w:pPr>
      <w:r w:rsidRPr="00CE7BAD">
        <w:rPr>
          <w:rFonts w:ascii="Candara Light" w:hAnsi="Candara Light" w:cs="Calibri"/>
          <w:lang w:val="fr-CA"/>
        </w:rPr>
        <w:t>Je soussigné, _________________________________ (nom de l’exposant), au nom de _____________________ (nom de l’entreprise), reconnais avoir lu et compris les conditions relatives à l’exposition et à la vente d’armes décrites dans la présente entente, le guide de l’exposant du Comiccon de Montréal et la politique du Comiccon de Montréal concernant les armes, et accepte d’être lié par celles-ci.</w:t>
      </w:r>
      <w:r w:rsidRPr="00CE7BAD">
        <w:rPr>
          <w:rFonts w:ascii="Candara Light" w:eastAsia="Times New Roman" w:hAnsi="Candara Light" w:cs="Calibri"/>
          <w:lang w:val="fr-CA"/>
        </w:rPr>
        <w:t xml:space="preserve"> </w:t>
      </w:r>
    </w:p>
    <w:p w14:paraId="70D1CDC5" w14:textId="77777777" w:rsidR="00B4666B" w:rsidRPr="00135057" w:rsidRDefault="00B4666B" w:rsidP="00B4666B">
      <w:pPr>
        <w:pStyle w:val="Heading1"/>
        <w:rPr>
          <w:rFonts w:ascii="Candara Light" w:hAnsi="Candara Light" w:cs="Calibri"/>
          <w:color w:val="AB2328"/>
          <w:lang w:val="fr-CA"/>
        </w:rPr>
      </w:pPr>
      <w:r w:rsidRPr="00135057">
        <w:rPr>
          <w:rFonts w:ascii="Candara Light" w:hAnsi="Candara Light" w:cs="Calibri"/>
          <w:color w:val="AB2328"/>
          <w:lang w:val="fr-CA"/>
        </w:rPr>
        <w:t xml:space="preserve">Classification des armes du Comiccon de Montréal </w:t>
      </w:r>
    </w:p>
    <w:p w14:paraId="3BD002E4" w14:textId="77777777" w:rsidR="00B4666B" w:rsidRPr="00CE7BAD" w:rsidRDefault="00B4666B" w:rsidP="00B4666B">
      <w:pPr>
        <w:rPr>
          <w:rFonts w:ascii="Candara Light" w:hAnsi="Candara Light" w:cs="Calibri"/>
          <w:lang w:val="fr-CA"/>
        </w:rPr>
      </w:pPr>
    </w:p>
    <w:p w14:paraId="360BB647" w14:textId="77777777" w:rsidR="00B4666B" w:rsidRPr="00CE7BAD" w:rsidRDefault="00B4666B" w:rsidP="00B4666B">
      <w:pPr>
        <w:spacing w:after="270"/>
        <w:ind w:left="-5" w:right="49"/>
        <w:rPr>
          <w:rFonts w:ascii="Candara Light" w:hAnsi="Candara Light" w:cs="Calibri"/>
          <w:lang w:val="fr-CA"/>
        </w:rPr>
      </w:pPr>
      <w:r w:rsidRPr="00CE7BAD">
        <w:rPr>
          <w:rFonts w:ascii="Candara Light" w:hAnsi="Candara Light" w:cs="Calibri"/>
          <w:b/>
          <w:lang w:val="fr-CA"/>
        </w:rPr>
        <w:t xml:space="preserve">Arme prohibée : </w:t>
      </w:r>
      <w:r w:rsidRPr="00CE7BAD">
        <w:rPr>
          <w:rFonts w:ascii="Candara Light" w:hAnsi="Candara Light" w:cs="Calibri"/>
          <w:lang w:val="fr-CA"/>
        </w:rPr>
        <w:t xml:space="preserve">Arme que l’on ne peut posséder, exhiber ou vendre au Canada. Ces armes illégales sont interdites au Comiccon et doivent être immédiatement apportées hors de l’enceinte de l’événement. Le Comiccon se réserve le droit d’avertir les forces policières. </w:t>
      </w:r>
    </w:p>
    <w:p w14:paraId="7A5C8646" w14:textId="77777777" w:rsidR="00B4666B" w:rsidRPr="00CE7BAD" w:rsidRDefault="00B4666B" w:rsidP="00B4666B">
      <w:pPr>
        <w:spacing w:after="270"/>
        <w:ind w:left="-5" w:right="49"/>
        <w:rPr>
          <w:rFonts w:ascii="Candara Light" w:hAnsi="Candara Light" w:cs="Calibri"/>
          <w:lang w:val="fr-CA"/>
        </w:rPr>
      </w:pPr>
      <w:r w:rsidRPr="00CE7BAD">
        <w:rPr>
          <w:rFonts w:ascii="Candara Light" w:hAnsi="Candara Light" w:cs="Calibri"/>
          <w:b/>
          <w:lang w:val="fr-CA"/>
        </w:rPr>
        <w:t xml:space="preserve">Arme interdite : </w:t>
      </w:r>
      <w:r w:rsidRPr="00CE7BAD">
        <w:rPr>
          <w:rFonts w:ascii="Candara Light" w:hAnsi="Candara Light" w:cs="Calibri"/>
          <w:lang w:val="fr-CA"/>
        </w:rPr>
        <w:t xml:space="preserve">Arme non prohibée (légale) examinée par le maître des armes ou son délégué qui ne peut être apportée à l’événement. Il se peut qu’une arme légale soit refusée au Comiccon (une épée en métal, par exemple). Les armes interdites doivent demeurer au comptoir de vérification des armes ou être immédiatement apportées hors de l’enceinte de l’événement.  </w:t>
      </w:r>
    </w:p>
    <w:p w14:paraId="4A982C62" w14:textId="77777777" w:rsidR="00B4666B" w:rsidRPr="00CE7BAD" w:rsidRDefault="00B4666B" w:rsidP="00B4666B">
      <w:pPr>
        <w:spacing w:after="331"/>
        <w:ind w:left="-5" w:right="49"/>
        <w:rPr>
          <w:rFonts w:ascii="Candara Light" w:hAnsi="Candara Light" w:cs="Calibri"/>
          <w:lang w:val="fr-CA"/>
        </w:rPr>
      </w:pPr>
      <w:r w:rsidRPr="00CE7BAD">
        <w:rPr>
          <w:rFonts w:ascii="Candara Light" w:hAnsi="Candara Light" w:cs="Calibri"/>
          <w:b/>
          <w:lang w:val="fr-CA"/>
        </w:rPr>
        <w:t>Arme acceptée :</w:t>
      </w:r>
      <w:r w:rsidRPr="00CE7BAD">
        <w:rPr>
          <w:rFonts w:ascii="Candara Light" w:hAnsi="Candara Light" w:cs="Calibri"/>
          <w:lang w:val="fr-CA"/>
        </w:rPr>
        <w:t xml:space="preserve"> Arme examinée par le maître des armes ou son délégué et qui peut être apportée à l’événement. Une petite étiquette d’identification sera apposée à l’arme pour indiquer qu’elle est permise. </w:t>
      </w:r>
    </w:p>
    <w:p w14:paraId="4AEB764E"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 xml:space="preserve">J’accepte de ne pas entreposer, exposer ou vendre des </w:t>
      </w:r>
      <w:r w:rsidRPr="00CE7BAD">
        <w:rPr>
          <w:rFonts w:ascii="Candara Light" w:hAnsi="Candara Light" w:cs="Calibri"/>
          <w:u w:val="single" w:color="000000"/>
          <w:lang w:val="fr-CA"/>
        </w:rPr>
        <w:t>armes prohibées</w:t>
      </w:r>
      <w:r w:rsidRPr="00CE7BAD">
        <w:rPr>
          <w:rFonts w:ascii="Candara Light" w:hAnsi="Candara Light" w:cs="Calibri"/>
          <w:lang w:val="fr-CA"/>
        </w:rPr>
        <w:t xml:space="preserve"> au Comiccon de Montréal.  </w:t>
      </w:r>
    </w:p>
    <w:p w14:paraId="46266BD9"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lang w:val="fr-CA"/>
        </w:rPr>
        <w:t xml:space="preserve"> </w:t>
      </w:r>
    </w:p>
    <w:p w14:paraId="4B0431AF"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J’accepte de ne pas vendre d’</w:t>
      </w:r>
      <w:r w:rsidRPr="00CE7BAD">
        <w:rPr>
          <w:rFonts w:ascii="Candara Light" w:hAnsi="Candara Light" w:cs="Calibri"/>
          <w:u w:val="single" w:color="000000"/>
          <w:lang w:val="fr-CA"/>
        </w:rPr>
        <w:t>armes interdites</w:t>
      </w:r>
      <w:r w:rsidRPr="00CE7BAD">
        <w:rPr>
          <w:rFonts w:ascii="Candara Light" w:hAnsi="Candara Light" w:cs="Calibri"/>
          <w:lang w:val="fr-CA"/>
        </w:rPr>
        <w:t xml:space="preserve"> à une personne mineure (18 ans ou moins) et de vérifier l’âge de toute personne qui achète une arme et qui semble être d’âge mineur. J’accepte également d’emballer convenablement les armes interdites achetées, et ce, conformément à la politique du Comiccon de Montréal. </w:t>
      </w:r>
    </w:p>
    <w:p w14:paraId="7AF2D5D8"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lang w:val="fr-CA"/>
        </w:rPr>
        <w:t xml:space="preserve"> </w:t>
      </w:r>
    </w:p>
    <w:p w14:paraId="5102C66A" w14:textId="77777777" w:rsidR="00B4666B" w:rsidRPr="00CE7BAD" w:rsidRDefault="00B4666B" w:rsidP="00B4666B">
      <w:pPr>
        <w:spacing w:after="0" w:line="240" w:lineRule="auto"/>
        <w:rPr>
          <w:rFonts w:ascii="Candara Light" w:eastAsia="Times New Roman" w:hAnsi="Candara Light" w:cs="Calibri"/>
          <w:color w:val="222222"/>
          <w:sz w:val="24"/>
          <w:szCs w:val="24"/>
          <w:lang w:val="fr-CA"/>
        </w:rPr>
      </w:pPr>
      <w:r w:rsidRPr="00CE7BAD">
        <w:rPr>
          <w:rFonts w:ascii="Candara Light" w:hAnsi="Candara Light" w:cs="Calibri"/>
          <w:lang w:val="fr-CA"/>
        </w:rPr>
        <w:t xml:space="preserve">J’accepte d’expliquer en détails à mes clients qu’une fois l’arme achetée et emballée comme il se doit (conformément à la politique du Comiccon de Montréal), ils n’ont pas le droit de retirer celle-ci de son emballage tant et aussi longtemps qu’ils se trouvent sur les lieux du </w:t>
      </w:r>
      <w:r w:rsidRPr="00CE7BAD">
        <w:rPr>
          <w:rFonts w:ascii="Candara Light" w:eastAsia="Times New Roman" w:hAnsi="Candara Light" w:cs="Calibri"/>
          <w:color w:val="222222"/>
          <w:sz w:val="24"/>
          <w:szCs w:val="24"/>
          <w:lang w:val="fr-CA"/>
        </w:rPr>
        <w:t>Palais des Congrès de Montréal.</w:t>
      </w:r>
    </w:p>
    <w:p w14:paraId="7282AF97" w14:textId="77777777" w:rsidR="00B4666B" w:rsidRPr="00CE7BAD" w:rsidRDefault="00B4666B" w:rsidP="00B4666B">
      <w:pPr>
        <w:ind w:left="-5" w:right="49"/>
        <w:rPr>
          <w:rFonts w:ascii="Candara Light" w:hAnsi="Candara Light" w:cs="Calibri"/>
          <w:lang w:val="fr-CA"/>
        </w:rPr>
      </w:pPr>
    </w:p>
    <w:p w14:paraId="1A9720F4"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lang w:val="fr-CA"/>
        </w:rPr>
        <w:t xml:space="preserve"> </w:t>
      </w:r>
    </w:p>
    <w:p w14:paraId="32D7F61A"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 xml:space="preserve">J’accepte que le Comiccon de Montréal se réserve le droit de classifier les armes et de déterminer quelles armes peuvent être exposées ou vendues à l’événement.  </w:t>
      </w:r>
    </w:p>
    <w:p w14:paraId="22090589" w14:textId="77777777" w:rsidR="00B4666B" w:rsidRPr="00CE7BAD" w:rsidRDefault="00B4666B" w:rsidP="00B4666B">
      <w:pPr>
        <w:spacing w:after="6" w:line="259" w:lineRule="auto"/>
        <w:rPr>
          <w:rFonts w:ascii="Candara Light" w:hAnsi="Candara Light" w:cs="Calibri"/>
          <w:lang w:val="fr-CA"/>
        </w:rPr>
      </w:pPr>
      <w:r w:rsidRPr="00CE7BAD">
        <w:rPr>
          <w:rFonts w:ascii="Candara Light" w:hAnsi="Candara Light" w:cs="Calibri"/>
          <w:lang w:val="fr-CA"/>
        </w:rPr>
        <w:t xml:space="preserve"> </w:t>
      </w:r>
    </w:p>
    <w:p w14:paraId="4F261430"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 xml:space="preserve">Si le Comiccon de Montréal (par l’intermédiaire du directeur de la salle d’exposition, du maître d’armes ou d’une personne désignée) détermine qu’une arme entreposée, exposée ou à vendre est une </w:t>
      </w:r>
      <w:r w:rsidRPr="00CE7BAD">
        <w:rPr>
          <w:rFonts w:ascii="Candara Light" w:hAnsi="Candara Light" w:cs="Calibri"/>
          <w:u w:val="single" w:color="000000"/>
          <w:lang w:val="fr-CA"/>
        </w:rPr>
        <w:t>arme prohibée</w:t>
      </w:r>
      <w:r w:rsidRPr="00CE7BAD">
        <w:rPr>
          <w:rFonts w:ascii="Candara Light" w:hAnsi="Candara Light" w:cs="Calibri"/>
          <w:lang w:val="fr-CA"/>
        </w:rPr>
        <w:t xml:space="preserve">, je cesserai immédiatement de l’exposer et de la vendre et la retirerai sur-le-champ des lieux de l’événement. </w:t>
      </w:r>
    </w:p>
    <w:p w14:paraId="02E150DB"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lang w:val="fr-CA"/>
        </w:rPr>
        <w:t xml:space="preserve"> </w:t>
      </w:r>
    </w:p>
    <w:p w14:paraId="18E785C0"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lastRenderedPageBreak/>
        <w:t xml:space="preserve">Je comprends que le refus de retirer immédiatement des armes prohibées du </w:t>
      </w:r>
      <w:r w:rsidRPr="00CE7BAD">
        <w:rPr>
          <w:rFonts w:ascii="Candara Light" w:eastAsia="Times New Roman" w:hAnsi="Candara Light" w:cs="Calibri"/>
          <w:color w:val="222222"/>
          <w:sz w:val="24"/>
          <w:szCs w:val="24"/>
          <w:lang w:val="fr-CA"/>
        </w:rPr>
        <w:t xml:space="preserve">Palais des Congrès de Montréal </w:t>
      </w:r>
      <w:r w:rsidRPr="00CE7BAD">
        <w:rPr>
          <w:rFonts w:ascii="Candara Light" w:hAnsi="Candara Light" w:cs="Calibri"/>
          <w:lang w:val="fr-CA"/>
        </w:rPr>
        <w:t xml:space="preserve">ou le fait d’être pris en train de vendre des armes prohibées pourrait entraîner mon expulsion du Comiccon de Montréal. Je comprends que si un exposant est expulsé, il ne recevra pas de remboursement, pourrait ne pas être remboursé s’il a versé un dépôt ou payé entièrement pour un espace à une autre événement de l’organisation et, à la discrétion du Comiccon de Montréal, pourrait se voir refuser l’accès en tant qu’exposant à un événement affilié. </w:t>
      </w:r>
    </w:p>
    <w:p w14:paraId="0502E655" w14:textId="77777777" w:rsidR="00B4666B" w:rsidRPr="00CE7BAD" w:rsidRDefault="00B4666B" w:rsidP="00B4666B">
      <w:pPr>
        <w:spacing w:after="0" w:line="259" w:lineRule="auto"/>
        <w:rPr>
          <w:rFonts w:ascii="Candara Light" w:hAnsi="Candara Light" w:cs="Calibri"/>
          <w:lang w:val="fr-CA"/>
        </w:rPr>
      </w:pPr>
      <w:r w:rsidRPr="00CE7BAD">
        <w:rPr>
          <w:rFonts w:ascii="Candara Light" w:hAnsi="Candara Light" w:cs="Calibri"/>
          <w:lang w:val="fr-CA"/>
        </w:rPr>
        <w:t xml:space="preserve"> </w:t>
      </w:r>
    </w:p>
    <w:p w14:paraId="5B4AEB3F"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Je comprends que la violation de cette entente ou de toute politique du Comiccon de Montréal.</w:t>
      </w:r>
    </w:p>
    <w:p w14:paraId="642FBBB5" w14:textId="77777777" w:rsidR="00B4666B" w:rsidRPr="00CE7BAD" w:rsidRDefault="00B4666B" w:rsidP="00B4666B">
      <w:pPr>
        <w:ind w:left="-5" w:right="49"/>
        <w:rPr>
          <w:rFonts w:ascii="Candara Light" w:hAnsi="Candara Light" w:cs="Calibri"/>
          <w:lang w:val="fr-CA"/>
        </w:rPr>
      </w:pPr>
      <w:r w:rsidRPr="00CE7BAD">
        <w:rPr>
          <w:rFonts w:ascii="Candara Light" w:hAnsi="Candara Light" w:cs="Calibri"/>
          <w:lang w:val="fr-CA"/>
        </w:rPr>
        <w:t>Québec peut entraîner des mesures pouvant mener à l’expulsion immédiate du Comiccon de Montréal et de ses événements futurs affiliés.</w:t>
      </w:r>
    </w:p>
    <w:tbl>
      <w:tblPr>
        <w:tblStyle w:val="TableGrid"/>
        <w:tblpPr w:leftFromText="180" w:rightFromText="180" w:vertAnchor="text" w:horzAnchor="margin" w:tblpY="727"/>
        <w:tblW w:w="9485" w:type="dxa"/>
        <w:tblInd w:w="0" w:type="dxa"/>
        <w:tblLook w:val="04A0" w:firstRow="1" w:lastRow="0" w:firstColumn="1" w:lastColumn="0" w:noHBand="0" w:noVBand="1"/>
      </w:tblPr>
      <w:tblGrid>
        <w:gridCol w:w="5171"/>
        <w:gridCol w:w="4314"/>
      </w:tblGrid>
      <w:tr w:rsidR="00B4666B" w:rsidRPr="00CE7BAD" w14:paraId="3B8E0CE6" w14:textId="77777777" w:rsidTr="00BC4A9B">
        <w:trPr>
          <w:trHeight w:val="90"/>
        </w:trPr>
        <w:tc>
          <w:tcPr>
            <w:tcW w:w="5171" w:type="dxa"/>
            <w:tcBorders>
              <w:top w:val="nil"/>
              <w:left w:val="nil"/>
              <w:bottom w:val="nil"/>
              <w:right w:val="nil"/>
            </w:tcBorders>
          </w:tcPr>
          <w:p w14:paraId="1640F735"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_______________________________  </w:t>
            </w:r>
          </w:p>
        </w:tc>
        <w:tc>
          <w:tcPr>
            <w:tcW w:w="4314" w:type="dxa"/>
            <w:tcBorders>
              <w:top w:val="nil"/>
              <w:left w:val="nil"/>
              <w:bottom w:val="nil"/>
              <w:right w:val="nil"/>
            </w:tcBorders>
          </w:tcPr>
          <w:p w14:paraId="555867AC"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_______________________________ </w:t>
            </w:r>
          </w:p>
        </w:tc>
      </w:tr>
      <w:tr w:rsidR="00B4666B" w:rsidRPr="00CE7BAD" w14:paraId="05FAE1E2" w14:textId="77777777" w:rsidTr="00115B89">
        <w:trPr>
          <w:trHeight w:val="963"/>
        </w:trPr>
        <w:tc>
          <w:tcPr>
            <w:tcW w:w="5171" w:type="dxa"/>
            <w:tcBorders>
              <w:top w:val="nil"/>
              <w:left w:val="nil"/>
              <w:bottom w:val="nil"/>
              <w:right w:val="nil"/>
            </w:tcBorders>
          </w:tcPr>
          <w:p w14:paraId="53919E1C" w14:textId="77777777" w:rsidR="00B4666B" w:rsidRPr="00CE7BAD" w:rsidRDefault="00B4666B" w:rsidP="00BC4A9B">
            <w:pPr>
              <w:tabs>
                <w:tab w:val="center" w:pos="2881"/>
                <w:tab w:val="center" w:pos="3601"/>
                <w:tab w:val="center" w:pos="4321"/>
              </w:tabs>
              <w:spacing w:line="259" w:lineRule="auto"/>
              <w:rPr>
                <w:rFonts w:ascii="Candara Light" w:hAnsi="Candara Light" w:cs="Calibri"/>
              </w:rPr>
            </w:pPr>
            <w:r w:rsidRPr="00CE7BAD">
              <w:rPr>
                <w:rFonts w:ascii="Candara Light" w:hAnsi="Candara Light" w:cs="Calibri"/>
              </w:rPr>
              <w:t xml:space="preserve">Signature de </w:t>
            </w:r>
            <w:proofErr w:type="spellStart"/>
            <w:r w:rsidRPr="00CE7BAD">
              <w:rPr>
                <w:rFonts w:ascii="Candara Light" w:hAnsi="Candara Light" w:cs="Calibri"/>
              </w:rPr>
              <w:t>l’exposant</w:t>
            </w:r>
            <w:proofErr w:type="spellEnd"/>
            <w:r w:rsidRPr="00CE7BAD">
              <w:rPr>
                <w:rFonts w:ascii="Candara Light" w:hAnsi="Candara Light" w:cs="Calibri"/>
              </w:rPr>
              <w:t xml:space="preserv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 </w:t>
            </w:r>
          </w:p>
          <w:p w14:paraId="146B67C0"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 </w:t>
            </w:r>
            <w:r w:rsidRPr="00CE7BAD">
              <w:rPr>
                <w:rFonts w:ascii="Candara Light" w:hAnsi="Candara Light" w:cs="Calibri"/>
              </w:rPr>
              <w:tab/>
              <w:t xml:space="preserve"> </w:t>
            </w:r>
            <w:r w:rsidRPr="00CE7BAD">
              <w:rPr>
                <w:rFonts w:ascii="Candara Light" w:hAnsi="Candara Light" w:cs="Calibri"/>
              </w:rPr>
              <w:tab/>
              <w:t xml:space="preserve"> </w:t>
            </w:r>
          </w:p>
          <w:p w14:paraId="7777E07A"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 </w:t>
            </w:r>
          </w:p>
        </w:tc>
        <w:tc>
          <w:tcPr>
            <w:tcW w:w="4314" w:type="dxa"/>
            <w:tcBorders>
              <w:top w:val="nil"/>
              <w:left w:val="nil"/>
              <w:bottom w:val="nil"/>
              <w:right w:val="nil"/>
            </w:tcBorders>
          </w:tcPr>
          <w:p w14:paraId="4CEB9D35"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Nom </w:t>
            </w:r>
            <w:proofErr w:type="spellStart"/>
            <w:r w:rsidRPr="00CE7BAD">
              <w:rPr>
                <w:rFonts w:ascii="Candara Light" w:hAnsi="Candara Light" w:cs="Calibri"/>
              </w:rPr>
              <w:t>en</w:t>
            </w:r>
            <w:proofErr w:type="spellEnd"/>
            <w:r w:rsidRPr="00CE7BAD">
              <w:rPr>
                <w:rFonts w:ascii="Candara Light" w:hAnsi="Candara Light" w:cs="Calibri"/>
              </w:rPr>
              <w:t xml:space="preserve"> </w:t>
            </w:r>
            <w:proofErr w:type="spellStart"/>
            <w:r w:rsidRPr="00CE7BAD">
              <w:rPr>
                <w:rFonts w:ascii="Candara Light" w:hAnsi="Candara Light" w:cs="Calibri"/>
              </w:rPr>
              <w:t>lettres</w:t>
            </w:r>
            <w:proofErr w:type="spellEnd"/>
            <w:r w:rsidRPr="00CE7BAD">
              <w:rPr>
                <w:rFonts w:ascii="Candara Light" w:hAnsi="Candara Light" w:cs="Calibri"/>
              </w:rPr>
              <w:t xml:space="preserve"> </w:t>
            </w:r>
            <w:proofErr w:type="spellStart"/>
            <w:r w:rsidRPr="00CE7BAD">
              <w:rPr>
                <w:rFonts w:ascii="Candara Light" w:hAnsi="Candara Light" w:cs="Calibri"/>
              </w:rPr>
              <w:t>moulées</w:t>
            </w:r>
            <w:proofErr w:type="spellEnd"/>
            <w:r w:rsidRPr="00CE7BAD">
              <w:rPr>
                <w:rFonts w:ascii="Candara Light" w:hAnsi="Candara Light" w:cs="Calibri"/>
              </w:rPr>
              <w:t xml:space="preserve"> </w:t>
            </w:r>
          </w:p>
        </w:tc>
      </w:tr>
      <w:tr w:rsidR="00B4666B" w:rsidRPr="00CE7BAD" w14:paraId="3867C561" w14:textId="77777777" w:rsidTr="00BC4A9B">
        <w:trPr>
          <w:trHeight w:val="92"/>
        </w:trPr>
        <w:tc>
          <w:tcPr>
            <w:tcW w:w="5171" w:type="dxa"/>
            <w:tcBorders>
              <w:top w:val="nil"/>
              <w:left w:val="nil"/>
              <w:bottom w:val="nil"/>
              <w:right w:val="nil"/>
            </w:tcBorders>
          </w:tcPr>
          <w:p w14:paraId="04B85699"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_______________________________  </w:t>
            </w:r>
          </w:p>
        </w:tc>
        <w:tc>
          <w:tcPr>
            <w:tcW w:w="4314" w:type="dxa"/>
            <w:tcBorders>
              <w:top w:val="nil"/>
              <w:left w:val="nil"/>
              <w:bottom w:val="nil"/>
              <w:right w:val="nil"/>
            </w:tcBorders>
          </w:tcPr>
          <w:p w14:paraId="2EDEE79A"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_______________________________ </w:t>
            </w:r>
          </w:p>
        </w:tc>
      </w:tr>
      <w:tr w:rsidR="00B4666B" w:rsidRPr="00CE7BAD" w14:paraId="4B81525B" w14:textId="77777777" w:rsidTr="00BC4A9B">
        <w:trPr>
          <w:trHeight w:val="1439"/>
        </w:trPr>
        <w:tc>
          <w:tcPr>
            <w:tcW w:w="5171" w:type="dxa"/>
            <w:tcBorders>
              <w:top w:val="nil"/>
              <w:left w:val="nil"/>
              <w:bottom w:val="nil"/>
              <w:right w:val="nil"/>
            </w:tcBorders>
          </w:tcPr>
          <w:p w14:paraId="000BEA31" w14:textId="77777777" w:rsidR="00B4666B" w:rsidRPr="00CE7BAD" w:rsidRDefault="00B4666B" w:rsidP="00BC4A9B">
            <w:pPr>
              <w:tabs>
                <w:tab w:val="center" w:pos="2881"/>
                <w:tab w:val="center" w:pos="3601"/>
                <w:tab w:val="center" w:pos="4321"/>
              </w:tabs>
              <w:spacing w:line="259" w:lineRule="auto"/>
              <w:rPr>
                <w:rFonts w:ascii="Candara Light" w:hAnsi="Candara Light" w:cs="Calibri"/>
              </w:rPr>
            </w:pPr>
            <w:r w:rsidRPr="00CE7BAD">
              <w:rPr>
                <w:rFonts w:ascii="Candara Light" w:hAnsi="Candara Light" w:cs="Calibri"/>
              </w:rPr>
              <w:t xml:space="preserve">Nom de </w:t>
            </w:r>
            <w:proofErr w:type="spellStart"/>
            <w:r w:rsidRPr="00CE7BAD">
              <w:rPr>
                <w:rFonts w:ascii="Candara Light" w:hAnsi="Candara Light" w:cs="Calibri"/>
              </w:rPr>
              <w:t>l’entreprise</w:t>
            </w:r>
            <w:proofErr w:type="spellEnd"/>
            <w:r w:rsidRPr="00CE7BAD">
              <w:rPr>
                <w:rFonts w:ascii="Candara Light" w:hAnsi="Candara Light" w:cs="Calibri"/>
              </w:rPr>
              <w:t xml:space="preserv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 </w:t>
            </w:r>
          </w:p>
          <w:p w14:paraId="64240602"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 </w:t>
            </w:r>
          </w:p>
          <w:p w14:paraId="55075B03"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 </w:t>
            </w:r>
          </w:p>
          <w:p w14:paraId="163B52DE"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_______________________________ </w:t>
            </w:r>
          </w:p>
          <w:p w14:paraId="7CE6BAC7"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Date </w:t>
            </w:r>
          </w:p>
          <w:p w14:paraId="3A9863F9"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 </w:t>
            </w:r>
          </w:p>
        </w:tc>
        <w:tc>
          <w:tcPr>
            <w:tcW w:w="4314" w:type="dxa"/>
            <w:tcBorders>
              <w:top w:val="nil"/>
              <w:left w:val="nil"/>
              <w:bottom w:val="nil"/>
              <w:right w:val="nil"/>
            </w:tcBorders>
          </w:tcPr>
          <w:p w14:paraId="03400EB8" w14:textId="77777777" w:rsidR="00B4666B" w:rsidRPr="00CE7BAD" w:rsidRDefault="00B4666B" w:rsidP="00BC4A9B">
            <w:pPr>
              <w:spacing w:line="259" w:lineRule="auto"/>
              <w:rPr>
                <w:rFonts w:ascii="Candara Light" w:hAnsi="Candara Light" w:cs="Calibri"/>
              </w:rPr>
            </w:pPr>
            <w:r w:rsidRPr="00CE7BAD">
              <w:rPr>
                <w:rFonts w:ascii="Candara Light" w:hAnsi="Candara Light" w:cs="Calibri"/>
              </w:rPr>
              <w:t xml:space="preserve">Ville </w:t>
            </w:r>
          </w:p>
        </w:tc>
      </w:tr>
    </w:tbl>
    <w:p w14:paraId="3B4138AA" w14:textId="77777777" w:rsidR="00B4666B" w:rsidRPr="00CE7BAD" w:rsidRDefault="00B4666B" w:rsidP="00B4666B">
      <w:pPr>
        <w:rPr>
          <w:rFonts w:ascii="Candara Light" w:hAnsi="Candara Light" w:cs="Calibri"/>
        </w:rPr>
      </w:pPr>
    </w:p>
    <w:p w14:paraId="5E5F6417" w14:textId="77777777" w:rsidR="00752174" w:rsidRPr="00CE7BAD" w:rsidRDefault="00752174">
      <w:pPr>
        <w:spacing w:after="0" w:line="259" w:lineRule="auto"/>
        <w:ind w:left="0" w:right="56" w:firstLine="0"/>
        <w:jc w:val="center"/>
        <w:rPr>
          <w:rFonts w:ascii="Candara Light" w:hAnsi="Candara Light" w:cs="Calibri"/>
          <w:b/>
          <w:sz w:val="28"/>
        </w:rPr>
      </w:pPr>
    </w:p>
    <w:p w14:paraId="7EEFD997" w14:textId="77777777" w:rsidR="00752174" w:rsidRPr="00CE7BAD" w:rsidRDefault="00752174">
      <w:pPr>
        <w:spacing w:after="0" w:line="259" w:lineRule="auto"/>
        <w:ind w:left="0" w:right="56" w:firstLine="0"/>
        <w:jc w:val="center"/>
        <w:rPr>
          <w:rFonts w:ascii="Candara Light" w:hAnsi="Candara Light" w:cs="Calibri"/>
          <w:b/>
          <w:sz w:val="28"/>
        </w:rPr>
      </w:pPr>
    </w:p>
    <w:p w14:paraId="629E4F87" w14:textId="77777777" w:rsidR="00752174" w:rsidRPr="00CE7BAD" w:rsidRDefault="00752174">
      <w:pPr>
        <w:spacing w:after="0" w:line="259" w:lineRule="auto"/>
        <w:ind w:left="0" w:right="56" w:firstLine="0"/>
        <w:jc w:val="center"/>
        <w:rPr>
          <w:rFonts w:ascii="Candara Light" w:hAnsi="Candara Light" w:cs="Calibri"/>
          <w:b/>
          <w:sz w:val="28"/>
        </w:rPr>
      </w:pPr>
    </w:p>
    <w:p w14:paraId="1EEF5918" w14:textId="77777777" w:rsidR="00752174" w:rsidRPr="00CE7BAD" w:rsidRDefault="00752174">
      <w:pPr>
        <w:spacing w:after="0" w:line="259" w:lineRule="auto"/>
        <w:ind w:left="0" w:right="56" w:firstLine="0"/>
        <w:jc w:val="center"/>
        <w:rPr>
          <w:rFonts w:ascii="Candara Light" w:hAnsi="Candara Light" w:cs="Calibri"/>
          <w:b/>
          <w:sz w:val="28"/>
        </w:rPr>
      </w:pPr>
    </w:p>
    <w:p w14:paraId="4453A585" w14:textId="77777777" w:rsidR="00752174" w:rsidRPr="00CE7BAD" w:rsidRDefault="00752174">
      <w:pPr>
        <w:spacing w:after="0" w:line="259" w:lineRule="auto"/>
        <w:ind w:left="0" w:right="56" w:firstLine="0"/>
        <w:jc w:val="center"/>
        <w:rPr>
          <w:rFonts w:ascii="Candara Light" w:hAnsi="Candara Light" w:cs="Calibri"/>
          <w:b/>
          <w:sz w:val="28"/>
        </w:rPr>
      </w:pPr>
    </w:p>
    <w:p w14:paraId="5711AF37" w14:textId="77777777" w:rsidR="00752174" w:rsidRPr="00CE7BAD" w:rsidRDefault="00752174">
      <w:pPr>
        <w:spacing w:after="0" w:line="259" w:lineRule="auto"/>
        <w:ind w:left="0" w:right="56" w:firstLine="0"/>
        <w:jc w:val="center"/>
        <w:rPr>
          <w:rFonts w:ascii="Candara Light" w:hAnsi="Candara Light" w:cs="Calibri"/>
          <w:b/>
          <w:sz w:val="28"/>
        </w:rPr>
      </w:pPr>
    </w:p>
    <w:p w14:paraId="13825BDB" w14:textId="77777777" w:rsidR="00752174" w:rsidRPr="00CE7BAD" w:rsidRDefault="00752174">
      <w:pPr>
        <w:spacing w:after="0" w:line="259" w:lineRule="auto"/>
        <w:ind w:left="0" w:right="56" w:firstLine="0"/>
        <w:jc w:val="center"/>
        <w:rPr>
          <w:rFonts w:ascii="Candara Light" w:hAnsi="Candara Light" w:cs="Calibri"/>
          <w:b/>
          <w:sz w:val="28"/>
        </w:rPr>
      </w:pPr>
    </w:p>
    <w:p w14:paraId="30062D22" w14:textId="77777777" w:rsidR="00752174" w:rsidRPr="00CE7BAD" w:rsidRDefault="00752174">
      <w:pPr>
        <w:spacing w:after="0" w:line="259" w:lineRule="auto"/>
        <w:ind w:left="0" w:right="56" w:firstLine="0"/>
        <w:jc w:val="center"/>
        <w:rPr>
          <w:rFonts w:ascii="Candara Light" w:hAnsi="Candara Light" w:cs="Calibri"/>
          <w:b/>
          <w:sz w:val="28"/>
        </w:rPr>
      </w:pPr>
    </w:p>
    <w:p w14:paraId="6EA08A9D" w14:textId="77777777" w:rsidR="00752174" w:rsidRPr="00CE7BAD" w:rsidRDefault="00752174">
      <w:pPr>
        <w:spacing w:after="0" w:line="259" w:lineRule="auto"/>
        <w:ind w:left="0" w:right="56" w:firstLine="0"/>
        <w:jc w:val="center"/>
        <w:rPr>
          <w:rFonts w:ascii="Candara Light" w:hAnsi="Candara Light" w:cs="Calibri"/>
          <w:b/>
          <w:sz w:val="28"/>
        </w:rPr>
      </w:pPr>
    </w:p>
    <w:p w14:paraId="379905D8" w14:textId="77777777" w:rsidR="00752174" w:rsidRPr="00CE7BAD" w:rsidRDefault="00752174">
      <w:pPr>
        <w:spacing w:after="0" w:line="259" w:lineRule="auto"/>
        <w:ind w:left="0" w:right="56" w:firstLine="0"/>
        <w:jc w:val="center"/>
        <w:rPr>
          <w:rFonts w:ascii="Candara Light" w:hAnsi="Candara Light" w:cs="Calibri"/>
          <w:b/>
          <w:sz w:val="28"/>
        </w:rPr>
      </w:pPr>
    </w:p>
    <w:p w14:paraId="0AB7985E" w14:textId="77777777" w:rsidR="00752174" w:rsidRPr="00CE7BAD" w:rsidRDefault="00752174">
      <w:pPr>
        <w:spacing w:after="0" w:line="259" w:lineRule="auto"/>
        <w:ind w:left="0" w:right="56" w:firstLine="0"/>
        <w:jc w:val="center"/>
        <w:rPr>
          <w:rFonts w:ascii="Candara Light" w:hAnsi="Candara Light" w:cs="Calibri"/>
          <w:b/>
          <w:sz w:val="28"/>
        </w:rPr>
      </w:pPr>
    </w:p>
    <w:p w14:paraId="4BC380E8" w14:textId="33CE6BFB" w:rsidR="00752174" w:rsidRPr="00CE7BAD" w:rsidRDefault="00752174">
      <w:pPr>
        <w:spacing w:after="0" w:line="259" w:lineRule="auto"/>
        <w:ind w:left="0" w:right="56" w:firstLine="0"/>
        <w:jc w:val="center"/>
        <w:rPr>
          <w:rFonts w:ascii="Candara Light" w:hAnsi="Candara Light" w:cs="Calibri"/>
          <w:b/>
          <w:sz w:val="28"/>
        </w:rPr>
      </w:pPr>
    </w:p>
    <w:p w14:paraId="11115E91" w14:textId="6265A71B" w:rsidR="00752174" w:rsidRPr="00CE7BAD" w:rsidRDefault="00752174">
      <w:pPr>
        <w:spacing w:after="0" w:line="259" w:lineRule="auto"/>
        <w:ind w:left="0" w:right="56" w:firstLine="0"/>
        <w:jc w:val="center"/>
        <w:rPr>
          <w:rFonts w:ascii="Candara Light" w:hAnsi="Candara Light" w:cs="Calibri"/>
          <w:b/>
          <w:sz w:val="28"/>
        </w:rPr>
      </w:pPr>
    </w:p>
    <w:p w14:paraId="7A18DAF6" w14:textId="77777777" w:rsidR="00115B89" w:rsidRPr="00CE7BAD" w:rsidRDefault="00115B89">
      <w:pPr>
        <w:spacing w:after="0" w:line="259" w:lineRule="auto"/>
        <w:ind w:left="0" w:right="56" w:firstLine="0"/>
        <w:jc w:val="center"/>
        <w:rPr>
          <w:rFonts w:ascii="Candara Light" w:hAnsi="Candara Light" w:cs="Calibri"/>
          <w:b/>
          <w:sz w:val="28"/>
        </w:rPr>
      </w:pPr>
    </w:p>
    <w:p w14:paraId="3E0D7699" w14:textId="77777777" w:rsidR="00115B89" w:rsidRPr="00CE7BAD" w:rsidRDefault="00115B89">
      <w:pPr>
        <w:spacing w:after="0" w:line="259" w:lineRule="auto"/>
        <w:ind w:left="0" w:right="56" w:firstLine="0"/>
        <w:jc w:val="center"/>
        <w:rPr>
          <w:rFonts w:ascii="Candara Light" w:hAnsi="Candara Light" w:cs="Calibri"/>
          <w:b/>
          <w:sz w:val="28"/>
        </w:rPr>
      </w:pPr>
    </w:p>
    <w:p w14:paraId="533CF1E3" w14:textId="6418799D" w:rsidR="00752174" w:rsidRPr="00CE7BAD" w:rsidRDefault="00752174" w:rsidP="00115B89">
      <w:pPr>
        <w:spacing w:after="0" w:line="259" w:lineRule="auto"/>
        <w:ind w:left="0" w:right="56" w:firstLine="0"/>
        <w:rPr>
          <w:rFonts w:ascii="Candara Light" w:hAnsi="Candara Light" w:cs="Calibri"/>
          <w:b/>
          <w:sz w:val="28"/>
        </w:rPr>
      </w:pPr>
    </w:p>
    <w:p w14:paraId="7BBA2073" w14:textId="77777777" w:rsidR="00115B89" w:rsidRPr="00CE7BAD" w:rsidRDefault="00115B89" w:rsidP="00115B89">
      <w:pPr>
        <w:spacing w:after="0" w:line="259" w:lineRule="auto"/>
        <w:ind w:left="0" w:right="56" w:firstLine="0"/>
        <w:rPr>
          <w:rFonts w:ascii="Candara Light" w:hAnsi="Candara Light" w:cs="Calibri"/>
          <w:b/>
          <w:sz w:val="28"/>
        </w:rPr>
      </w:pPr>
    </w:p>
    <w:p w14:paraId="65FC8FD4" w14:textId="77777777" w:rsidR="00752174" w:rsidRPr="00CE7BAD" w:rsidRDefault="00752174" w:rsidP="004103C5">
      <w:pPr>
        <w:spacing w:after="0" w:line="259" w:lineRule="auto"/>
        <w:ind w:left="0" w:right="56" w:firstLine="0"/>
        <w:rPr>
          <w:rFonts w:ascii="Candara Light" w:hAnsi="Candara Light" w:cs="Calibri"/>
          <w:b/>
          <w:sz w:val="28"/>
        </w:rPr>
      </w:pPr>
    </w:p>
    <w:p w14:paraId="38F7F7FA" w14:textId="39900AD6" w:rsidR="007F3AE6" w:rsidRPr="00CE7BAD" w:rsidRDefault="000D7547">
      <w:pPr>
        <w:spacing w:after="0" w:line="259" w:lineRule="auto"/>
        <w:ind w:left="0" w:right="56" w:firstLine="0"/>
        <w:jc w:val="center"/>
        <w:rPr>
          <w:rFonts w:ascii="Candara Light" w:hAnsi="Candara Light" w:cs="Calibri"/>
        </w:rPr>
      </w:pPr>
      <w:r w:rsidRPr="00CE7BAD">
        <w:rPr>
          <w:rFonts w:ascii="Candara Light" w:hAnsi="Candara Light" w:cs="Calibri"/>
          <w:b/>
          <w:sz w:val="28"/>
        </w:rPr>
        <w:lastRenderedPageBreak/>
        <w:t xml:space="preserve">Exhibitor Sale of Weapons Agreement  </w:t>
      </w:r>
    </w:p>
    <w:p w14:paraId="1BF0F3FC" w14:textId="77777777" w:rsidR="007F3AE6" w:rsidRPr="00CE7BAD" w:rsidRDefault="000D7547">
      <w:pPr>
        <w:spacing w:after="0" w:line="259" w:lineRule="auto"/>
        <w:ind w:left="16" w:right="0" w:firstLine="0"/>
        <w:jc w:val="center"/>
        <w:rPr>
          <w:rFonts w:ascii="Candara Light" w:hAnsi="Candara Light" w:cs="Calibri"/>
        </w:rPr>
      </w:pPr>
      <w:r w:rsidRPr="00CE7BAD">
        <w:rPr>
          <w:rFonts w:ascii="Candara Light" w:hAnsi="Candara Light" w:cs="Calibri"/>
          <w:b/>
          <w:sz w:val="24"/>
        </w:rPr>
        <w:t xml:space="preserve"> </w:t>
      </w:r>
    </w:p>
    <w:p w14:paraId="05CCCCF0"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1CDEC41E" w14:textId="3B106E14" w:rsidR="007F3AE6" w:rsidRPr="00CE7BAD" w:rsidRDefault="000D7547">
      <w:pPr>
        <w:ind w:left="-5" w:right="38"/>
        <w:rPr>
          <w:rFonts w:ascii="Candara Light" w:hAnsi="Candara Light" w:cs="Calibri"/>
        </w:rPr>
      </w:pPr>
      <w:r w:rsidRPr="00CE7BAD">
        <w:rPr>
          <w:rFonts w:ascii="Candara Light" w:hAnsi="Candara Light" w:cs="Calibri"/>
        </w:rPr>
        <w:t xml:space="preserve">I ________________________(Exhibitor), on behalf of _____________________ (Business Name), hereby acknowledge that I have read, understand and agree to be bound by the terms and conditions related to the display and sales of weapons contained in this agreement, the Montreal Comiccon </w:t>
      </w:r>
      <w:r w:rsidR="00723A5E" w:rsidRPr="00CE7BAD">
        <w:rPr>
          <w:rFonts w:ascii="Candara Light" w:hAnsi="Candara Light" w:cs="Calibri"/>
        </w:rPr>
        <w:t>e</w:t>
      </w:r>
      <w:r w:rsidRPr="00CE7BAD">
        <w:rPr>
          <w:rFonts w:ascii="Candara Light" w:hAnsi="Candara Light" w:cs="Calibri"/>
        </w:rPr>
        <w:t xml:space="preserve">xhibitor </w:t>
      </w:r>
      <w:r w:rsidR="00723A5E" w:rsidRPr="00CE7BAD">
        <w:rPr>
          <w:rFonts w:ascii="Candara Light" w:hAnsi="Candara Light" w:cs="Calibri"/>
        </w:rPr>
        <w:t>g</w:t>
      </w:r>
      <w:r w:rsidRPr="00CE7BAD">
        <w:rPr>
          <w:rFonts w:ascii="Candara Light" w:hAnsi="Candara Light" w:cs="Calibri"/>
        </w:rPr>
        <w:t xml:space="preserve">uide and the Montreal Comiccon </w:t>
      </w:r>
      <w:r w:rsidR="00723A5E" w:rsidRPr="00CE7BAD">
        <w:rPr>
          <w:rFonts w:ascii="Candara Light" w:hAnsi="Candara Light" w:cs="Calibri"/>
        </w:rPr>
        <w:t>w</w:t>
      </w:r>
      <w:r w:rsidRPr="00CE7BAD">
        <w:rPr>
          <w:rFonts w:ascii="Candara Light" w:hAnsi="Candara Light" w:cs="Calibri"/>
        </w:rPr>
        <w:t xml:space="preserve">eapons </w:t>
      </w:r>
      <w:r w:rsidR="00723A5E" w:rsidRPr="00CE7BAD">
        <w:rPr>
          <w:rFonts w:ascii="Candara Light" w:hAnsi="Candara Light" w:cs="Calibri"/>
        </w:rPr>
        <w:t>p</w:t>
      </w:r>
      <w:r w:rsidRPr="00CE7BAD">
        <w:rPr>
          <w:rFonts w:ascii="Candara Light" w:hAnsi="Candara Light" w:cs="Calibri"/>
        </w:rPr>
        <w:t xml:space="preserve">olicy.  </w:t>
      </w:r>
    </w:p>
    <w:p w14:paraId="29167DD4"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5EE5FA11"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b/>
        </w:rPr>
        <w:t xml:space="preserve">Montreal Comiccon Weapon Classification </w:t>
      </w:r>
    </w:p>
    <w:p w14:paraId="37B74607"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0D064AF2" w14:textId="7D269B0F" w:rsidR="007F3AE6" w:rsidRPr="00CE7BAD" w:rsidRDefault="000D7547" w:rsidP="002162C3">
      <w:pPr>
        <w:ind w:left="-5" w:right="38"/>
        <w:rPr>
          <w:rFonts w:ascii="Candara Light" w:hAnsi="Candara Light" w:cs="Calibri"/>
          <w:b/>
        </w:rPr>
      </w:pPr>
      <w:r w:rsidRPr="00CE7BAD">
        <w:rPr>
          <w:rFonts w:ascii="Candara Light" w:hAnsi="Candara Light" w:cs="Calibri"/>
        </w:rPr>
        <w:t>A</w:t>
      </w:r>
      <w:r w:rsidRPr="00CE7BAD">
        <w:rPr>
          <w:rFonts w:ascii="Candara Light" w:hAnsi="Candara Light" w:cs="Calibri"/>
          <w:b/>
        </w:rPr>
        <w:t xml:space="preserve"> Prohibited</w:t>
      </w:r>
      <w:r w:rsidR="007F2A4F" w:rsidRPr="00CE7BAD">
        <w:rPr>
          <w:rFonts w:ascii="Candara Light" w:hAnsi="Candara Light" w:cs="Calibri"/>
          <w:b/>
        </w:rPr>
        <w:t>/Illegal</w:t>
      </w:r>
      <w:r w:rsidRPr="00CE7BAD">
        <w:rPr>
          <w:rFonts w:ascii="Candara Light" w:hAnsi="Candara Light" w:cs="Calibri"/>
          <w:b/>
        </w:rPr>
        <w:t xml:space="preserve"> Weapon </w:t>
      </w:r>
      <w:r w:rsidRPr="00CE7BAD">
        <w:rPr>
          <w:rFonts w:ascii="Candara Light" w:hAnsi="Candara Light" w:cs="Calibri"/>
        </w:rPr>
        <w:t>is a weapon that is not allowed to be p</w:t>
      </w:r>
      <w:r w:rsidR="002162C3" w:rsidRPr="00CE7BAD">
        <w:rPr>
          <w:rFonts w:ascii="Candara Light" w:hAnsi="Candara Light" w:cs="Calibri"/>
        </w:rPr>
        <w:t xml:space="preserve">ossessed, displayed, or sold at the </w:t>
      </w:r>
      <w:r w:rsidR="00F17F93" w:rsidRPr="00CE7BAD">
        <w:rPr>
          <w:rFonts w:ascii="Candara Light" w:hAnsi="Candara Light" w:cs="Calibri"/>
        </w:rPr>
        <w:t>event</w:t>
      </w:r>
      <w:r w:rsidR="002162C3" w:rsidRPr="00CE7BAD">
        <w:rPr>
          <w:rFonts w:ascii="Candara Light" w:hAnsi="Candara Light" w:cs="Calibri"/>
        </w:rPr>
        <w:t>. These prohibited</w:t>
      </w:r>
      <w:r w:rsidR="00F61BC6" w:rsidRPr="00CE7BAD">
        <w:rPr>
          <w:rFonts w:ascii="Candara Light" w:hAnsi="Candara Light" w:cs="Calibri"/>
        </w:rPr>
        <w:t>/illegal</w:t>
      </w:r>
      <w:r w:rsidRPr="00CE7BAD">
        <w:rPr>
          <w:rFonts w:ascii="Candara Light" w:hAnsi="Candara Light" w:cs="Calibri"/>
        </w:rPr>
        <w:t xml:space="preserve"> weapons are banned from Comiccon and must be immediately removed from the convention centre. Comiccon reserves the right to notify law enforcement agencies</w:t>
      </w:r>
      <w:r w:rsidR="002162C3" w:rsidRPr="00CE7BAD">
        <w:rPr>
          <w:rFonts w:ascii="Candara Light" w:hAnsi="Candara Light" w:cs="Calibri"/>
        </w:rPr>
        <w:t xml:space="preserve"> of any illegal weapon</w:t>
      </w:r>
      <w:r w:rsidR="00F8497A" w:rsidRPr="00CE7BAD">
        <w:rPr>
          <w:rFonts w:ascii="Candara Light" w:hAnsi="Candara Light" w:cs="Calibri"/>
        </w:rPr>
        <w:t>s</w:t>
      </w:r>
      <w:r w:rsidR="002162C3" w:rsidRPr="00CE7BAD">
        <w:rPr>
          <w:rFonts w:ascii="Candara Light" w:hAnsi="Candara Light" w:cs="Calibri"/>
        </w:rPr>
        <w:t xml:space="preserve"> present at the </w:t>
      </w:r>
      <w:r w:rsidR="00E846E4" w:rsidRPr="00CE7BAD">
        <w:rPr>
          <w:rFonts w:ascii="Candara Light" w:hAnsi="Candara Light" w:cs="Calibri"/>
        </w:rPr>
        <w:t>event</w:t>
      </w:r>
      <w:r w:rsidRPr="00CE7BAD">
        <w:rPr>
          <w:rFonts w:ascii="Candara Light" w:hAnsi="Candara Light" w:cs="Calibri"/>
        </w:rPr>
        <w:t xml:space="preserve">.   </w:t>
      </w:r>
    </w:p>
    <w:p w14:paraId="4575D592"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548F0998" w14:textId="65799F7A" w:rsidR="007F3AE6" w:rsidRPr="00CE7BAD" w:rsidRDefault="000D7547">
      <w:pPr>
        <w:ind w:left="-5" w:right="38"/>
        <w:rPr>
          <w:rFonts w:ascii="Candara Light" w:hAnsi="Candara Light" w:cs="Calibri"/>
        </w:rPr>
      </w:pPr>
      <w:r w:rsidRPr="00CE7BAD">
        <w:rPr>
          <w:rFonts w:ascii="Candara Light" w:hAnsi="Candara Light" w:cs="Calibri"/>
        </w:rPr>
        <w:t>An</w:t>
      </w:r>
      <w:r w:rsidRPr="00CE7BAD">
        <w:rPr>
          <w:rFonts w:ascii="Candara Light" w:hAnsi="Candara Light" w:cs="Calibri"/>
          <w:b/>
        </w:rPr>
        <w:t xml:space="preserve"> Inadmissible Weapon </w:t>
      </w:r>
      <w:r w:rsidRPr="00CE7BAD">
        <w:rPr>
          <w:rFonts w:ascii="Candara Light" w:hAnsi="Candara Light" w:cs="Calibri"/>
        </w:rPr>
        <w:t xml:space="preserve">is a non-prohibited (i.e. legal) weapon that has been examined by the Weapons Master, or their designate, and is not permitted to be brought </w:t>
      </w:r>
      <w:r w:rsidR="00EB705F" w:rsidRPr="00CE7BAD">
        <w:rPr>
          <w:rFonts w:ascii="Candara Light" w:hAnsi="Candara Light" w:cs="Calibri"/>
        </w:rPr>
        <w:t xml:space="preserve">on </w:t>
      </w:r>
      <w:r w:rsidRPr="00CE7BAD">
        <w:rPr>
          <w:rFonts w:ascii="Candara Light" w:hAnsi="Candara Light" w:cs="Calibri"/>
        </w:rPr>
        <w:t>to the convention</w:t>
      </w:r>
      <w:r w:rsidR="00EB705F" w:rsidRPr="00CE7BAD">
        <w:rPr>
          <w:rFonts w:ascii="Candara Light" w:hAnsi="Candara Light" w:cs="Calibri"/>
        </w:rPr>
        <w:t xml:space="preserve"> site</w:t>
      </w:r>
      <w:r w:rsidRPr="00CE7BAD">
        <w:rPr>
          <w:rFonts w:ascii="Candara Light" w:hAnsi="Candara Light" w:cs="Calibri"/>
        </w:rPr>
        <w:t xml:space="preserve">. A legal weapon may still be considered an inadmissible weapon at Comiccon (e.g. a metal sword). The weapons must be stored at </w:t>
      </w:r>
      <w:r w:rsidR="002479C6" w:rsidRPr="00CE7BAD">
        <w:rPr>
          <w:rFonts w:ascii="Candara Light" w:hAnsi="Candara Light" w:cs="Calibri"/>
        </w:rPr>
        <w:t>w</w:t>
      </w:r>
      <w:r w:rsidRPr="00CE7BAD">
        <w:rPr>
          <w:rFonts w:ascii="Candara Light" w:hAnsi="Candara Light" w:cs="Calibri"/>
        </w:rPr>
        <w:t xml:space="preserve">eapons </w:t>
      </w:r>
      <w:r w:rsidR="002479C6" w:rsidRPr="00CE7BAD">
        <w:rPr>
          <w:rFonts w:ascii="Candara Light" w:hAnsi="Candara Light" w:cs="Calibri"/>
        </w:rPr>
        <w:t>c</w:t>
      </w:r>
      <w:r w:rsidRPr="00CE7BAD">
        <w:rPr>
          <w:rFonts w:ascii="Candara Light" w:hAnsi="Candara Light" w:cs="Calibri"/>
        </w:rPr>
        <w:t>heck or immediately removed from</w:t>
      </w:r>
      <w:r w:rsidR="002162C3" w:rsidRPr="00CE7BAD">
        <w:rPr>
          <w:rFonts w:ascii="Candara Light" w:hAnsi="Candara Light" w:cs="Calibri"/>
        </w:rPr>
        <w:t xml:space="preserve"> the convention.</w:t>
      </w:r>
    </w:p>
    <w:p w14:paraId="0E6FF7F8"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7888A036" w14:textId="68103488" w:rsidR="007F3AE6" w:rsidRPr="00CE7BAD" w:rsidRDefault="000D7547">
      <w:pPr>
        <w:ind w:left="-5" w:right="38"/>
        <w:rPr>
          <w:rFonts w:ascii="Candara Light" w:hAnsi="Candara Light" w:cs="Calibri"/>
        </w:rPr>
      </w:pPr>
      <w:r w:rsidRPr="00CE7BAD">
        <w:rPr>
          <w:rFonts w:ascii="Candara Light" w:hAnsi="Candara Light" w:cs="Calibri"/>
        </w:rPr>
        <w:t>An</w:t>
      </w:r>
      <w:r w:rsidRPr="00CE7BAD">
        <w:rPr>
          <w:rFonts w:ascii="Candara Light" w:hAnsi="Candara Light" w:cs="Calibri"/>
          <w:b/>
        </w:rPr>
        <w:t xml:space="preserve"> Admissible Weapon</w:t>
      </w:r>
      <w:r w:rsidRPr="00CE7BAD">
        <w:rPr>
          <w:rFonts w:ascii="Candara Light" w:hAnsi="Candara Light" w:cs="Calibri"/>
        </w:rPr>
        <w:t xml:space="preserve"> is a weapon that has been examined by the </w:t>
      </w:r>
      <w:r w:rsidR="002479C6" w:rsidRPr="00CE7BAD">
        <w:rPr>
          <w:rFonts w:ascii="Candara Light" w:hAnsi="Candara Light" w:cs="Calibri"/>
        </w:rPr>
        <w:t>w</w:t>
      </w:r>
      <w:r w:rsidRPr="00CE7BAD">
        <w:rPr>
          <w:rFonts w:ascii="Candara Light" w:hAnsi="Candara Light" w:cs="Calibri"/>
        </w:rPr>
        <w:t xml:space="preserve">eapons </w:t>
      </w:r>
      <w:r w:rsidR="002479C6" w:rsidRPr="00CE7BAD">
        <w:rPr>
          <w:rFonts w:ascii="Candara Light" w:hAnsi="Candara Light" w:cs="Calibri"/>
        </w:rPr>
        <w:t>m</w:t>
      </w:r>
      <w:r w:rsidRPr="00CE7BAD">
        <w:rPr>
          <w:rFonts w:ascii="Candara Light" w:hAnsi="Candara Light" w:cs="Calibri"/>
        </w:rPr>
        <w:t xml:space="preserve">aster, or their designate, and is permitted to be brought </w:t>
      </w:r>
      <w:r w:rsidR="0028566F" w:rsidRPr="00CE7BAD">
        <w:rPr>
          <w:rFonts w:ascii="Candara Light" w:hAnsi="Candara Light" w:cs="Calibri"/>
        </w:rPr>
        <w:t>o</w:t>
      </w:r>
      <w:r w:rsidRPr="00CE7BAD">
        <w:rPr>
          <w:rFonts w:ascii="Candara Light" w:hAnsi="Candara Light" w:cs="Calibri"/>
        </w:rPr>
        <w:t>n</w:t>
      </w:r>
      <w:r w:rsidR="0028566F" w:rsidRPr="00CE7BAD">
        <w:rPr>
          <w:rFonts w:ascii="Candara Light" w:hAnsi="Candara Light" w:cs="Calibri"/>
        </w:rPr>
        <w:t xml:space="preserve"> </w:t>
      </w:r>
      <w:r w:rsidRPr="00CE7BAD">
        <w:rPr>
          <w:rFonts w:ascii="Candara Light" w:hAnsi="Candara Light" w:cs="Calibri"/>
        </w:rPr>
        <w:t>to the convention</w:t>
      </w:r>
      <w:r w:rsidR="0028566F" w:rsidRPr="00CE7BAD">
        <w:rPr>
          <w:rFonts w:ascii="Candara Light" w:hAnsi="Candara Light" w:cs="Calibri"/>
        </w:rPr>
        <w:t xml:space="preserve"> site</w:t>
      </w:r>
      <w:r w:rsidRPr="00CE7BAD">
        <w:rPr>
          <w:rFonts w:ascii="Candara Light" w:hAnsi="Candara Light" w:cs="Calibri"/>
        </w:rPr>
        <w:t xml:space="preserve">. A small identifying tag will be affixed to the weapon to identify it as admissible. </w:t>
      </w:r>
    </w:p>
    <w:p w14:paraId="2C771D85"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70B4525A" w14:textId="3DD53529" w:rsidR="007F3AE6" w:rsidRPr="00CE7BAD" w:rsidRDefault="000D7547">
      <w:pPr>
        <w:ind w:left="-5" w:right="38"/>
        <w:rPr>
          <w:rFonts w:ascii="Candara Light" w:hAnsi="Candara Light" w:cs="Calibri"/>
        </w:rPr>
      </w:pPr>
      <w:r w:rsidRPr="00CE7BAD">
        <w:rPr>
          <w:rFonts w:ascii="Candara Light" w:hAnsi="Candara Light" w:cs="Calibri"/>
        </w:rPr>
        <w:t xml:space="preserve">I agree not to store, display or sell </w:t>
      </w:r>
      <w:r w:rsidRPr="00CE7BAD">
        <w:rPr>
          <w:rFonts w:ascii="Candara Light" w:hAnsi="Candara Light" w:cs="Calibri"/>
          <w:u w:val="single" w:color="000000"/>
        </w:rPr>
        <w:t>prohibited</w:t>
      </w:r>
      <w:r w:rsidR="007F2A4F" w:rsidRPr="00CE7BAD">
        <w:rPr>
          <w:rFonts w:ascii="Candara Light" w:hAnsi="Candara Light" w:cs="Calibri"/>
          <w:u w:val="single" w:color="000000"/>
        </w:rPr>
        <w:t>/illegal</w:t>
      </w:r>
      <w:r w:rsidRPr="00CE7BAD">
        <w:rPr>
          <w:rFonts w:ascii="Candara Light" w:hAnsi="Candara Light" w:cs="Calibri"/>
          <w:u w:val="single" w:color="000000"/>
        </w:rPr>
        <w:t xml:space="preserve"> weapons</w:t>
      </w:r>
      <w:r w:rsidRPr="00CE7BAD">
        <w:rPr>
          <w:rFonts w:ascii="Candara Light" w:hAnsi="Candara Light" w:cs="Calibri"/>
        </w:rPr>
        <w:t xml:space="preserve"> at the </w:t>
      </w:r>
      <w:r w:rsidR="00D9603B" w:rsidRPr="00CE7BAD">
        <w:rPr>
          <w:rFonts w:ascii="Candara Light" w:hAnsi="Candara Light" w:cs="Calibri"/>
        </w:rPr>
        <w:t>event</w:t>
      </w:r>
      <w:r w:rsidR="00B51B5D" w:rsidRPr="00CE7BAD">
        <w:rPr>
          <w:rFonts w:ascii="Candara Light" w:hAnsi="Candara Light" w:cs="Calibri"/>
        </w:rPr>
        <w:t xml:space="preserve"> site</w:t>
      </w:r>
      <w:r w:rsidRPr="00CE7BAD">
        <w:rPr>
          <w:rFonts w:ascii="Candara Light" w:hAnsi="Candara Light" w:cs="Calibri"/>
        </w:rPr>
        <w:t xml:space="preserve">.  </w:t>
      </w:r>
    </w:p>
    <w:p w14:paraId="50C83B22"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2C916BAF" w14:textId="060058BA" w:rsidR="007F3AE6" w:rsidRPr="00CE7BAD" w:rsidRDefault="000D7547">
      <w:pPr>
        <w:ind w:left="-5" w:right="38"/>
        <w:rPr>
          <w:rFonts w:ascii="Candara Light" w:hAnsi="Candara Light" w:cs="Calibri"/>
        </w:rPr>
      </w:pPr>
      <w:r w:rsidRPr="00CE7BAD">
        <w:rPr>
          <w:rFonts w:ascii="Candara Light" w:hAnsi="Candara Light" w:cs="Calibri"/>
        </w:rPr>
        <w:t xml:space="preserve">I agree not to sell </w:t>
      </w:r>
      <w:r w:rsidRPr="00CE7BAD">
        <w:rPr>
          <w:rFonts w:ascii="Candara Light" w:hAnsi="Candara Light" w:cs="Calibri"/>
          <w:u w:val="single" w:color="000000"/>
        </w:rPr>
        <w:t>inadmissible weapons</w:t>
      </w:r>
      <w:r w:rsidRPr="00CE7BAD">
        <w:rPr>
          <w:rFonts w:ascii="Candara Light" w:hAnsi="Candara Light" w:cs="Calibri"/>
        </w:rPr>
        <w:t xml:space="preserve"> to anyone under the age of 18 and to verify the age of any person who purchases a weapon and who appears to be under the age of 18. I also agree to package inadmissible weapons that have been purchased in an appropriate manner as </w:t>
      </w:r>
      <w:r w:rsidR="000F2D8A" w:rsidRPr="00CE7BAD">
        <w:rPr>
          <w:rFonts w:ascii="Candara Light" w:hAnsi="Candara Light" w:cs="Calibri"/>
        </w:rPr>
        <w:t>approved</w:t>
      </w:r>
      <w:r w:rsidRPr="00CE7BAD">
        <w:rPr>
          <w:rFonts w:ascii="Candara Light" w:hAnsi="Candara Light" w:cs="Calibri"/>
        </w:rPr>
        <w:t xml:space="preserve"> by Montreal Comiccon.  </w:t>
      </w:r>
    </w:p>
    <w:p w14:paraId="61DCD45E"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6FCBF209" w14:textId="37660A44" w:rsidR="007F3AE6" w:rsidRPr="00CE7BAD" w:rsidRDefault="000D7547">
      <w:pPr>
        <w:ind w:left="-5" w:right="38"/>
        <w:rPr>
          <w:rFonts w:ascii="Candara Light" w:hAnsi="Candara Light" w:cs="Calibri"/>
        </w:rPr>
      </w:pPr>
      <w:r w:rsidRPr="00CE7BAD">
        <w:rPr>
          <w:rFonts w:ascii="Candara Light" w:hAnsi="Candara Light" w:cs="Calibri"/>
        </w:rPr>
        <w:t xml:space="preserve">I agree to fully explain to my customers that once the weapon is purchased and I have properly packaged it (as per Montreal Comiccon policy), the customer is not to remove the item from the packaging until they have left the </w:t>
      </w:r>
      <w:r w:rsidR="000D62C4" w:rsidRPr="00CE7BAD">
        <w:rPr>
          <w:rFonts w:ascii="Candara Light" w:hAnsi="Candara Light" w:cs="Calibri"/>
        </w:rPr>
        <w:t>event</w:t>
      </w:r>
      <w:r w:rsidRPr="00CE7BAD">
        <w:rPr>
          <w:rFonts w:ascii="Candara Light" w:hAnsi="Candara Light" w:cs="Calibri"/>
        </w:rPr>
        <w:t xml:space="preserve"> and Montreal Convention Centre property.</w:t>
      </w:r>
      <w:r w:rsidR="00876846" w:rsidRPr="00CE7BAD">
        <w:rPr>
          <w:rFonts w:ascii="Candara Light" w:hAnsi="Candara Light" w:cs="Calibri"/>
        </w:rPr>
        <w:t xml:space="preserve"> If the customer is caught with a weapon that has been removed from its packaging</w:t>
      </w:r>
      <w:r w:rsidR="004576C2" w:rsidRPr="00CE7BAD">
        <w:rPr>
          <w:rFonts w:ascii="Candara Light" w:hAnsi="Candara Light" w:cs="Calibri"/>
        </w:rPr>
        <w:t>,</w:t>
      </w:r>
      <w:r w:rsidR="00876846" w:rsidRPr="00CE7BAD">
        <w:rPr>
          <w:rFonts w:ascii="Candara Light" w:hAnsi="Candara Light" w:cs="Calibri"/>
        </w:rPr>
        <w:t xml:space="preserve"> Montreal Comiccon reserves the right to confiscate the weapon in question.</w:t>
      </w:r>
      <w:r w:rsidRPr="00CE7BAD">
        <w:rPr>
          <w:rFonts w:ascii="Candara Light" w:hAnsi="Candara Light" w:cs="Calibri"/>
        </w:rPr>
        <w:t xml:space="preserve">  </w:t>
      </w:r>
    </w:p>
    <w:p w14:paraId="7E1145F1"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77B5265C" w14:textId="77777777" w:rsidR="007F3AE6" w:rsidRPr="00CE7BAD" w:rsidRDefault="000D7547">
      <w:pPr>
        <w:ind w:left="-5" w:right="38"/>
        <w:rPr>
          <w:rFonts w:ascii="Candara Light" w:hAnsi="Candara Light" w:cs="Calibri"/>
        </w:rPr>
      </w:pPr>
      <w:r w:rsidRPr="00CE7BAD">
        <w:rPr>
          <w:rFonts w:ascii="Candara Light" w:hAnsi="Candara Light" w:cs="Calibri"/>
        </w:rPr>
        <w:t xml:space="preserve">I agree that Montreal Comiccon reserves the right to classify weapons and to determine which weapons can be displayed and/or sold at the convention. </w:t>
      </w:r>
    </w:p>
    <w:p w14:paraId="7B8D8257"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7ECE4B99" w14:textId="4C299968" w:rsidR="007F3AE6" w:rsidRPr="00CE7BAD" w:rsidRDefault="000D7547">
      <w:pPr>
        <w:ind w:left="-5" w:right="38"/>
        <w:rPr>
          <w:rFonts w:ascii="Candara Light" w:hAnsi="Candara Light" w:cs="Calibri"/>
        </w:rPr>
      </w:pPr>
      <w:r w:rsidRPr="00CE7BAD">
        <w:rPr>
          <w:rFonts w:ascii="Candara Light" w:hAnsi="Candara Light" w:cs="Calibri"/>
        </w:rPr>
        <w:t xml:space="preserve">If Montreal Comiccon (via the </w:t>
      </w:r>
      <w:r w:rsidR="002479C6" w:rsidRPr="00CE7BAD">
        <w:rPr>
          <w:rFonts w:ascii="Candara Light" w:hAnsi="Candara Light" w:cs="Calibri"/>
        </w:rPr>
        <w:t>e</w:t>
      </w:r>
      <w:r w:rsidRPr="00CE7BAD">
        <w:rPr>
          <w:rFonts w:ascii="Candara Light" w:hAnsi="Candara Light" w:cs="Calibri"/>
        </w:rPr>
        <w:t xml:space="preserve">xhibition </w:t>
      </w:r>
      <w:r w:rsidR="002479C6" w:rsidRPr="00CE7BAD">
        <w:rPr>
          <w:rFonts w:ascii="Candara Light" w:hAnsi="Candara Light" w:cs="Calibri"/>
        </w:rPr>
        <w:t>h</w:t>
      </w:r>
      <w:r w:rsidRPr="00CE7BAD">
        <w:rPr>
          <w:rFonts w:ascii="Candara Light" w:hAnsi="Candara Light" w:cs="Calibri"/>
        </w:rPr>
        <w:t xml:space="preserve">all </w:t>
      </w:r>
      <w:r w:rsidR="002479C6" w:rsidRPr="00CE7BAD">
        <w:rPr>
          <w:rFonts w:ascii="Candara Light" w:hAnsi="Candara Light" w:cs="Calibri"/>
        </w:rPr>
        <w:t>d</w:t>
      </w:r>
      <w:r w:rsidRPr="00CE7BAD">
        <w:rPr>
          <w:rFonts w:ascii="Candara Light" w:hAnsi="Candara Light" w:cs="Calibri"/>
        </w:rPr>
        <w:t xml:space="preserve">irector, the </w:t>
      </w:r>
      <w:r w:rsidR="002479C6" w:rsidRPr="00CE7BAD">
        <w:rPr>
          <w:rFonts w:ascii="Candara Light" w:hAnsi="Candara Light" w:cs="Calibri"/>
        </w:rPr>
        <w:t>w</w:t>
      </w:r>
      <w:r w:rsidRPr="00CE7BAD">
        <w:rPr>
          <w:rFonts w:ascii="Candara Light" w:hAnsi="Candara Light" w:cs="Calibri"/>
        </w:rPr>
        <w:t xml:space="preserve">eapons </w:t>
      </w:r>
      <w:r w:rsidR="002479C6" w:rsidRPr="00CE7BAD">
        <w:rPr>
          <w:rFonts w:ascii="Candara Light" w:hAnsi="Candara Light" w:cs="Calibri"/>
        </w:rPr>
        <w:t>m</w:t>
      </w:r>
      <w:r w:rsidRPr="00CE7BAD">
        <w:rPr>
          <w:rFonts w:ascii="Candara Light" w:hAnsi="Candara Light" w:cs="Calibri"/>
        </w:rPr>
        <w:t xml:space="preserve">aster or </w:t>
      </w:r>
      <w:proofErr w:type="gramStart"/>
      <w:r w:rsidRPr="00CE7BAD">
        <w:rPr>
          <w:rFonts w:ascii="Candara Light" w:hAnsi="Candara Light" w:cs="Calibri"/>
        </w:rPr>
        <w:t>their</w:t>
      </w:r>
      <w:proofErr w:type="gramEnd"/>
      <w:r w:rsidRPr="00CE7BAD">
        <w:rPr>
          <w:rFonts w:ascii="Candara Light" w:hAnsi="Candara Light" w:cs="Calibri"/>
        </w:rPr>
        <w:t xml:space="preserve"> designates), determines that a weapon being stored, on display or for sale is a </w:t>
      </w:r>
      <w:r w:rsidRPr="00CE7BAD">
        <w:rPr>
          <w:rFonts w:ascii="Candara Light" w:hAnsi="Candara Light" w:cs="Calibri"/>
          <w:u w:val="single" w:color="000000"/>
        </w:rPr>
        <w:t>prohibited</w:t>
      </w:r>
      <w:r w:rsidR="007F2A4F" w:rsidRPr="00CE7BAD">
        <w:rPr>
          <w:rFonts w:ascii="Candara Light" w:hAnsi="Candara Light" w:cs="Calibri"/>
          <w:u w:val="single" w:color="000000"/>
        </w:rPr>
        <w:t>/illegal</w:t>
      </w:r>
      <w:r w:rsidRPr="00CE7BAD">
        <w:rPr>
          <w:rFonts w:ascii="Candara Light" w:hAnsi="Candara Light" w:cs="Calibri"/>
          <w:u w:val="single" w:color="000000"/>
        </w:rPr>
        <w:t xml:space="preserve"> weapon</w:t>
      </w:r>
      <w:r w:rsidRPr="00CE7BAD">
        <w:rPr>
          <w:rFonts w:ascii="Candara Light" w:hAnsi="Candara Light" w:cs="Calibri"/>
        </w:rPr>
        <w:t xml:space="preserve">, I will immediately cease to display and/or sell the weapon and immediately remove it from the convention centre.  </w:t>
      </w:r>
    </w:p>
    <w:p w14:paraId="4B37207F"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1CE681FA" w14:textId="65BC5DEB" w:rsidR="007F3AE6" w:rsidRPr="00CE7BAD" w:rsidRDefault="000D7547">
      <w:pPr>
        <w:spacing w:after="345"/>
        <w:ind w:left="-5" w:right="38"/>
        <w:rPr>
          <w:rFonts w:ascii="Candara Light" w:hAnsi="Candara Light" w:cs="Calibri"/>
        </w:rPr>
      </w:pPr>
      <w:r w:rsidRPr="00CE7BAD">
        <w:rPr>
          <w:rFonts w:ascii="Candara Light" w:hAnsi="Candara Light" w:cs="Calibri"/>
        </w:rPr>
        <w:t>I understand that refusing to immediately remove all prohibited</w:t>
      </w:r>
      <w:r w:rsidR="00620517" w:rsidRPr="00CE7BAD">
        <w:rPr>
          <w:rFonts w:ascii="Candara Light" w:hAnsi="Candara Light" w:cs="Calibri"/>
        </w:rPr>
        <w:t>/illegal</w:t>
      </w:r>
      <w:r w:rsidRPr="00CE7BAD">
        <w:rPr>
          <w:rFonts w:ascii="Candara Light" w:hAnsi="Candara Light" w:cs="Calibri"/>
        </w:rPr>
        <w:t xml:space="preserve"> weapons from the convention </w:t>
      </w:r>
      <w:r w:rsidR="002479C6" w:rsidRPr="00CE7BAD">
        <w:rPr>
          <w:rFonts w:ascii="Candara Light" w:hAnsi="Candara Light" w:cs="Calibri"/>
        </w:rPr>
        <w:t>centre or</w:t>
      </w:r>
      <w:r w:rsidRPr="00CE7BAD">
        <w:rPr>
          <w:rFonts w:ascii="Candara Light" w:hAnsi="Candara Light" w:cs="Calibri"/>
        </w:rPr>
        <w:t xml:space="preserve"> being found to be selling prohibited</w:t>
      </w:r>
      <w:r w:rsidR="00A40454" w:rsidRPr="00CE7BAD">
        <w:rPr>
          <w:rFonts w:ascii="Candara Light" w:hAnsi="Candara Light" w:cs="Calibri"/>
        </w:rPr>
        <w:t>/illegal</w:t>
      </w:r>
      <w:r w:rsidRPr="00CE7BAD">
        <w:rPr>
          <w:rFonts w:ascii="Candara Light" w:hAnsi="Candara Light" w:cs="Calibri"/>
        </w:rPr>
        <w:t xml:space="preserve"> weapons afterwards, may lead to my expulsion from Montreal Comiccon. I understand that if an </w:t>
      </w:r>
      <w:r w:rsidR="00D14A15" w:rsidRPr="00CE7BAD">
        <w:rPr>
          <w:rFonts w:ascii="Candara Light" w:hAnsi="Candara Light" w:cs="Calibri"/>
        </w:rPr>
        <w:t>e</w:t>
      </w:r>
      <w:r w:rsidRPr="00CE7BAD">
        <w:rPr>
          <w:rFonts w:ascii="Candara Light" w:hAnsi="Candara Light" w:cs="Calibri"/>
        </w:rPr>
        <w:t xml:space="preserve">xhibitor is expelled, they will not receive a refund, may forfeit </w:t>
      </w:r>
      <w:r w:rsidRPr="00CE7BAD">
        <w:rPr>
          <w:rFonts w:ascii="Candara Light" w:hAnsi="Candara Light" w:cs="Calibri"/>
        </w:rPr>
        <w:lastRenderedPageBreak/>
        <w:t xml:space="preserve">a refund if they have put down a deposit or fully paid for a space at another of our </w:t>
      </w:r>
      <w:r w:rsidR="004576C2" w:rsidRPr="00CE7BAD">
        <w:rPr>
          <w:rFonts w:ascii="Candara Light" w:hAnsi="Candara Light" w:cs="Calibri"/>
        </w:rPr>
        <w:t>events</w:t>
      </w:r>
      <w:r w:rsidRPr="00CE7BAD">
        <w:rPr>
          <w:rFonts w:ascii="Candara Light" w:hAnsi="Candara Light" w:cs="Calibri"/>
        </w:rPr>
        <w:t xml:space="preserve">, and, at the discretion of Montreal Comiccon, may or may not be allowed to exhibit at future affiliated </w:t>
      </w:r>
      <w:r w:rsidR="004576C2" w:rsidRPr="00CE7BAD">
        <w:rPr>
          <w:rFonts w:ascii="Candara Light" w:hAnsi="Candara Light" w:cs="Calibri"/>
        </w:rPr>
        <w:t>events</w:t>
      </w:r>
      <w:r w:rsidRPr="00CE7BAD">
        <w:rPr>
          <w:rFonts w:ascii="Candara Light" w:hAnsi="Candara Light" w:cs="Calibri"/>
        </w:rPr>
        <w:t xml:space="preserve">. </w:t>
      </w:r>
    </w:p>
    <w:p w14:paraId="5215257E" w14:textId="77777777" w:rsidR="007F3AE6" w:rsidRPr="00CE7BAD" w:rsidRDefault="000D7547">
      <w:pPr>
        <w:spacing w:after="0" w:line="239" w:lineRule="auto"/>
        <w:ind w:left="0" w:right="0" w:firstLine="0"/>
        <w:jc w:val="left"/>
        <w:rPr>
          <w:rFonts w:ascii="Candara Light" w:hAnsi="Candara Light" w:cs="Calibri"/>
        </w:rPr>
      </w:pPr>
      <w:r w:rsidRPr="00CE7BAD">
        <w:rPr>
          <w:rFonts w:ascii="Candara Light" w:eastAsia="Calibri" w:hAnsi="Candara Light" w:cs="Calibri"/>
        </w:rPr>
        <w:t xml:space="preserve">  </w:t>
      </w:r>
    </w:p>
    <w:p w14:paraId="104C2C2B"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5547157B" w14:textId="4FE7C1B7" w:rsidR="007F3AE6" w:rsidRPr="00CE7BAD" w:rsidRDefault="000D7547">
      <w:pPr>
        <w:ind w:left="-5" w:right="38"/>
        <w:rPr>
          <w:rFonts w:ascii="Candara Light" w:hAnsi="Candara Light" w:cs="Calibri"/>
        </w:rPr>
      </w:pPr>
      <w:r w:rsidRPr="00CE7BAD">
        <w:rPr>
          <w:rFonts w:ascii="Candara Light" w:hAnsi="Candara Light" w:cs="Calibri"/>
        </w:rPr>
        <w:t xml:space="preserve">I understand that contravening this agreement or any Montreal Comiccon policy may result in corrective action, up to and including immediate expulsion from Montreal Comiccon and any future affiliated </w:t>
      </w:r>
      <w:r w:rsidR="004576C2" w:rsidRPr="00CE7BAD">
        <w:rPr>
          <w:rFonts w:ascii="Candara Light" w:hAnsi="Candara Light" w:cs="Calibri"/>
        </w:rPr>
        <w:t>events</w:t>
      </w:r>
      <w:r w:rsidRPr="00CE7BAD">
        <w:rPr>
          <w:rFonts w:ascii="Candara Light" w:hAnsi="Candara Light" w:cs="Calibri"/>
        </w:rPr>
        <w:t xml:space="preserve">.  </w:t>
      </w:r>
    </w:p>
    <w:p w14:paraId="231001CD"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3821E173"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06D2D9AA"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61F4FCE9"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0E9772A7" w14:textId="77777777" w:rsidR="007F3AE6" w:rsidRPr="00CE7BAD" w:rsidRDefault="000D7547">
      <w:pPr>
        <w:tabs>
          <w:tab w:val="center" w:pos="7122"/>
        </w:tabs>
        <w:ind w:left="-15" w:right="0" w:firstLine="0"/>
        <w:jc w:val="left"/>
        <w:rPr>
          <w:rFonts w:ascii="Candara Light" w:hAnsi="Candara Light" w:cs="Calibri"/>
        </w:rPr>
      </w:pPr>
      <w:r w:rsidRPr="00CE7BAD">
        <w:rPr>
          <w:rFonts w:ascii="Candara Light" w:hAnsi="Candara Light" w:cs="Calibri"/>
        </w:rPr>
        <w:t xml:space="preserve">__________________________________  </w:t>
      </w:r>
      <w:r w:rsidRPr="00CE7BAD">
        <w:rPr>
          <w:rFonts w:ascii="Candara Light" w:hAnsi="Candara Light" w:cs="Calibri"/>
        </w:rPr>
        <w:tab/>
        <w:t xml:space="preserve">__________________________________ </w:t>
      </w:r>
    </w:p>
    <w:p w14:paraId="63163BBF" w14:textId="77777777" w:rsidR="007F3AE6" w:rsidRPr="00CE7BAD" w:rsidRDefault="000D7547">
      <w:pPr>
        <w:tabs>
          <w:tab w:val="center" w:pos="2881"/>
          <w:tab w:val="center" w:pos="3601"/>
          <w:tab w:val="center" w:pos="4321"/>
          <w:tab w:val="center" w:pos="5573"/>
        </w:tabs>
        <w:ind w:left="-15" w:right="0" w:firstLine="0"/>
        <w:jc w:val="left"/>
        <w:rPr>
          <w:rFonts w:ascii="Candara Light" w:hAnsi="Candara Light" w:cs="Calibri"/>
        </w:rPr>
      </w:pPr>
      <w:r w:rsidRPr="00CE7BAD">
        <w:rPr>
          <w:rFonts w:ascii="Candara Light" w:hAnsi="Candara Light" w:cs="Calibri"/>
        </w:rPr>
        <w:t xml:space="preserve">Signature of Exhibitor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Print name </w:t>
      </w:r>
    </w:p>
    <w:p w14:paraId="66FEE860"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r w:rsidRPr="00CE7BAD">
        <w:rPr>
          <w:rFonts w:ascii="Candara Light" w:hAnsi="Candara Light" w:cs="Calibri"/>
        </w:rPr>
        <w:tab/>
        <w:t xml:space="preserve"> </w:t>
      </w:r>
      <w:r w:rsidRPr="00CE7BAD">
        <w:rPr>
          <w:rFonts w:ascii="Candara Light" w:hAnsi="Candara Light" w:cs="Calibri"/>
        </w:rPr>
        <w:tab/>
        <w:t xml:space="preserve"> </w:t>
      </w:r>
    </w:p>
    <w:p w14:paraId="5C258A7B"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273E8832" w14:textId="77777777" w:rsidR="007F3AE6" w:rsidRPr="00CE7BAD" w:rsidRDefault="000D7547">
      <w:pPr>
        <w:tabs>
          <w:tab w:val="center" w:pos="7122"/>
        </w:tabs>
        <w:ind w:left="-15" w:right="0" w:firstLine="0"/>
        <w:jc w:val="left"/>
        <w:rPr>
          <w:rFonts w:ascii="Candara Light" w:hAnsi="Candara Light" w:cs="Calibri"/>
        </w:rPr>
      </w:pPr>
      <w:r w:rsidRPr="00CE7BAD">
        <w:rPr>
          <w:rFonts w:ascii="Candara Light" w:hAnsi="Candara Light" w:cs="Calibri"/>
        </w:rPr>
        <w:t xml:space="preserve">__________________________________  </w:t>
      </w:r>
      <w:r w:rsidRPr="00CE7BAD">
        <w:rPr>
          <w:rFonts w:ascii="Candara Light" w:hAnsi="Candara Light" w:cs="Calibri"/>
        </w:rPr>
        <w:tab/>
        <w:t xml:space="preserve">__________________________________ </w:t>
      </w:r>
    </w:p>
    <w:p w14:paraId="24FBB524" w14:textId="77777777" w:rsidR="007F3AE6" w:rsidRPr="00CE7BAD" w:rsidRDefault="000D7547">
      <w:pPr>
        <w:tabs>
          <w:tab w:val="center" w:pos="2160"/>
          <w:tab w:val="center" w:pos="2881"/>
          <w:tab w:val="center" w:pos="3601"/>
          <w:tab w:val="center" w:pos="4321"/>
          <w:tab w:val="center" w:pos="5230"/>
        </w:tabs>
        <w:ind w:left="-15" w:right="0" w:firstLine="0"/>
        <w:jc w:val="left"/>
        <w:rPr>
          <w:rFonts w:ascii="Candara Light" w:hAnsi="Candara Light" w:cs="Calibri"/>
        </w:rPr>
      </w:pPr>
      <w:r w:rsidRPr="00CE7BAD">
        <w:rPr>
          <w:rFonts w:ascii="Candara Light" w:hAnsi="Candara Light" w:cs="Calibri"/>
        </w:rPr>
        <w:t xml:space="preserve">Company name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 </w:t>
      </w:r>
      <w:r w:rsidRPr="00CE7BAD">
        <w:rPr>
          <w:rFonts w:ascii="Candara Light" w:hAnsi="Candara Light" w:cs="Calibri"/>
        </w:rPr>
        <w:tab/>
        <w:t xml:space="preserve">City </w:t>
      </w:r>
    </w:p>
    <w:p w14:paraId="6760EAC9"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0C1C1084"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2BB25638" w14:textId="77777777" w:rsidR="007F3AE6" w:rsidRPr="00CE7BAD" w:rsidRDefault="000D7547">
      <w:pPr>
        <w:ind w:left="-5" w:right="38"/>
        <w:rPr>
          <w:rFonts w:ascii="Candara Light" w:hAnsi="Candara Light" w:cs="Calibri"/>
        </w:rPr>
      </w:pPr>
      <w:r w:rsidRPr="00CE7BAD">
        <w:rPr>
          <w:rFonts w:ascii="Candara Light" w:hAnsi="Candara Light" w:cs="Calibri"/>
        </w:rPr>
        <w:t xml:space="preserve">__________________________________ </w:t>
      </w:r>
    </w:p>
    <w:p w14:paraId="73A27A02" w14:textId="77777777" w:rsidR="007F3AE6" w:rsidRPr="00CE7BAD" w:rsidRDefault="000D7547">
      <w:pPr>
        <w:ind w:left="-5" w:right="38"/>
        <w:rPr>
          <w:rFonts w:ascii="Candara Light" w:hAnsi="Candara Light" w:cs="Calibri"/>
        </w:rPr>
      </w:pPr>
      <w:r w:rsidRPr="00CE7BAD">
        <w:rPr>
          <w:rFonts w:ascii="Candara Light" w:hAnsi="Candara Light" w:cs="Calibri"/>
        </w:rPr>
        <w:t xml:space="preserve">Date </w:t>
      </w:r>
    </w:p>
    <w:p w14:paraId="3B2F8C7F"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2A2DC206"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38792A82" w14:textId="77777777" w:rsidR="007F3AE6" w:rsidRPr="00CE7BAD" w:rsidRDefault="000D7547">
      <w:pPr>
        <w:spacing w:after="0" w:line="259" w:lineRule="auto"/>
        <w:ind w:left="0" w:right="0" w:firstLine="0"/>
        <w:jc w:val="left"/>
        <w:rPr>
          <w:rFonts w:ascii="Candara Light" w:hAnsi="Candara Light" w:cs="Calibri"/>
        </w:rPr>
      </w:pPr>
      <w:r w:rsidRPr="00CE7BAD">
        <w:rPr>
          <w:rFonts w:ascii="Candara Light" w:hAnsi="Candara Light" w:cs="Calibri"/>
        </w:rPr>
        <w:t xml:space="preserve"> </w:t>
      </w:r>
    </w:p>
    <w:p w14:paraId="499F62C3" w14:textId="423B5743" w:rsidR="007F3AE6" w:rsidRPr="00CE7BAD" w:rsidRDefault="007F3AE6" w:rsidP="004103C5">
      <w:pPr>
        <w:spacing w:after="0" w:line="259" w:lineRule="auto"/>
        <w:ind w:left="16" w:right="0" w:firstLine="0"/>
        <w:rPr>
          <w:rFonts w:ascii="Candara Light" w:hAnsi="Candara Light" w:cs="Calibri"/>
        </w:rPr>
      </w:pPr>
    </w:p>
    <w:p w14:paraId="029CA7BD" w14:textId="77777777" w:rsidR="007F3AE6" w:rsidRPr="00CE7BAD" w:rsidRDefault="000D7547">
      <w:pPr>
        <w:spacing w:after="216" w:line="259" w:lineRule="auto"/>
        <w:ind w:left="0" w:right="0" w:firstLine="0"/>
        <w:jc w:val="left"/>
        <w:rPr>
          <w:rFonts w:ascii="Candara Light" w:hAnsi="Candara Light" w:cs="Calibri"/>
        </w:rPr>
      </w:pPr>
      <w:r w:rsidRPr="00CE7BAD">
        <w:rPr>
          <w:rFonts w:ascii="Candara Light" w:hAnsi="Candara Light" w:cs="Calibri"/>
          <w:sz w:val="20"/>
        </w:rPr>
        <w:t xml:space="preserve"> </w:t>
      </w:r>
    </w:p>
    <w:p w14:paraId="4EDBA96B" w14:textId="77777777" w:rsidR="007F3AE6" w:rsidRPr="00CE7BAD" w:rsidRDefault="000D7547">
      <w:pPr>
        <w:spacing w:after="218" w:line="259" w:lineRule="auto"/>
        <w:ind w:left="0" w:right="0" w:firstLine="0"/>
        <w:jc w:val="left"/>
        <w:rPr>
          <w:rFonts w:ascii="Candara Light" w:hAnsi="Candara Light" w:cs="Calibri"/>
        </w:rPr>
      </w:pPr>
      <w:r w:rsidRPr="00CE7BAD">
        <w:rPr>
          <w:rFonts w:ascii="Candara Light" w:hAnsi="Candara Light" w:cs="Calibri"/>
          <w:sz w:val="20"/>
        </w:rPr>
        <w:t xml:space="preserve"> </w:t>
      </w:r>
    </w:p>
    <w:p w14:paraId="56723CB2" w14:textId="1DA1B452" w:rsidR="007F3AE6" w:rsidRPr="00CE7BAD" w:rsidRDefault="000D7547" w:rsidP="00876846">
      <w:pPr>
        <w:spacing w:after="216" w:line="259" w:lineRule="auto"/>
        <w:ind w:left="0" w:right="0" w:firstLine="0"/>
        <w:jc w:val="left"/>
        <w:rPr>
          <w:rFonts w:ascii="Candara Light" w:hAnsi="Candara Light" w:cs="Calibri"/>
        </w:rPr>
      </w:pPr>
      <w:r w:rsidRPr="00CE7BAD">
        <w:rPr>
          <w:rFonts w:ascii="Candara Light" w:hAnsi="Candara Light" w:cs="Calibri"/>
          <w:sz w:val="20"/>
        </w:rPr>
        <w:t xml:space="preserve"> </w:t>
      </w:r>
    </w:p>
    <w:p w14:paraId="5F8F7305" w14:textId="1D3C80BA" w:rsidR="00876846" w:rsidRPr="00CE7BAD" w:rsidRDefault="00876846" w:rsidP="00876846">
      <w:pPr>
        <w:spacing w:after="216" w:line="259" w:lineRule="auto"/>
        <w:ind w:left="0" w:right="0" w:firstLine="0"/>
        <w:jc w:val="left"/>
        <w:rPr>
          <w:rFonts w:ascii="Candara Light" w:hAnsi="Candara Light" w:cs="Calibri"/>
        </w:rPr>
      </w:pPr>
    </w:p>
    <w:p w14:paraId="3523275A" w14:textId="20A981FC" w:rsidR="00876846" w:rsidRPr="00CE7BAD" w:rsidRDefault="00876846" w:rsidP="00876846">
      <w:pPr>
        <w:spacing w:after="216" w:line="259" w:lineRule="auto"/>
        <w:ind w:left="0" w:right="0" w:firstLine="0"/>
        <w:jc w:val="left"/>
        <w:rPr>
          <w:rFonts w:ascii="Candara Light" w:hAnsi="Candara Light" w:cs="Calibri"/>
        </w:rPr>
      </w:pPr>
    </w:p>
    <w:p w14:paraId="21EC75AB" w14:textId="076AE1CA" w:rsidR="00876846" w:rsidRPr="00CE7BAD" w:rsidRDefault="00876846" w:rsidP="00876846">
      <w:pPr>
        <w:spacing w:after="216" w:line="259" w:lineRule="auto"/>
        <w:ind w:left="0" w:right="0" w:firstLine="0"/>
        <w:jc w:val="left"/>
        <w:rPr>
          <w:rFonts w:ascii="Candara Light" w:hAnsi="Candara Light" w:cs="Calibri"/>
        </w:rPr>
      </w:pPr>
    </w:p>
    <w:p w14:paraId="2A64AC7F" w14:textId="733A3AC2" w:rsidR="00876846" w:rsidRPr="00CE7BAD" w:rsidRDefault="00876846" w:rsidP="00876846">
      <w:pPr>
        <w:spacing w:after="216" w:line="259" w:lineRule="auto"/>
        <w:ind w:left="0" w:right="0" w:firstLine="0"/>
        <w:jc w:val="left"/>
        <w:rPr>
          <w:rFonts w:ascii="Candara Light" w:hAnsi="Candara Light" w:cs="Calibri"/>
        </w:rPr>
      </w:pPr>
    </w:p>
    <w:p w14:paraId="1BED0E47" w14:textId="77777777" w:rsidR="00876846" w:rsidRPr="00CE7BAD" w:rsidRDefault="00876846" w:rsidP="00876846">
      <w:pPr>
        <w:spacing w:after="216" w:line="259" w:lineRule="auto"/>
        <w:ind w:left="0" w:right="0" w:firstLine="0"/>
        <w:jc w:val="left"/>
        <w:rPr>
          <w:rFonts w:ascii="Candara Light" w:hAnsi="Candara Light" w:cs="Calibri"/>
        </w:rPr>
      </w:pPr>
    </w:p>
    <w:p w14:paraId="37EBBB30" w14:textId="4EE792DB" w:rsidR="007F3AE6" w:rsidRPr="00CE7BAD" w:rsidRDefault="007F3AE6">
      <w:pPr>
        <w:spacing w:after="0" w:line="259" w:lineRule="auto"/>
        <w:ind w:left="0" w:right="0" w:firstLine="0"/>
        <w:jc w:val="left"/>
        <w:rPr>
          <w:rFonts w:ascii="Candara Light" w:hAnsi="Candara Light" w:cs="Calibri"/>
        </w:rPr>
      </w:pPr>
    </w:p>
    <w:p w14:paraId="534108A5" w14:textId="77777777" w:rsidR="00115B89" w:rsidRPr="00CE7BAD" w:rsidRDefault="00115B89">
      <w:pPr>
        <w:spacing w:after="0" w:line="259" w:lineRule="auto"/>
        <w:ind w:left="0" w:right="0" w:firstLine="0"/>
        <w:jc w:val="left"/>
        <w:rPr>
          <w:rFonts w:ascii="Candara Light" w:hAnsi="Candara Light" w:cs="Calibri"/>
        </w:rPr>
      </w:pPr>
    </w:p>
    <w:sectPr w:rsidR="00115B89" w:rsidRPr="00CE7BAD">
      <w:headerReference w:type="default" r:id="rId10"/>
      <w:pgSz w:w="12240" w:h="15840"/>
      <w:pgMar w:top="708" w:right="1388"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C15D" w14:textId="77777777" w:rsidR="00C468A3" w:rsidRDefault="00C468A3" w:rsidP="002F3814">
      <w:pPr>
        <w:spacing w:after="0" w:line="240" w:lineRule="auto"/>
      </w:pPr>
      <w:r>
        <w:separator/>
      </w:r>
    </w:p>
  </w:endnote>
  <w:endnote w:type="continuationSeparator" w:id="0">
    <w:p w14:paraId="3012613F" w14:textId="77777777" w:rsidR="00C468A3" w:rsidRDefault="00C468A3" w:rsidP="002F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1A9A" w14:textId="77777777" w:rsidR="00C468A3" w:rsidRDefault="00C468A3" w:rsidP="002F3814">
      <w:pPr>
        <w:spacing w:after="0" w:line="240" w:lineRule="auto"/>
      </w:pPr>
      <w:r>
        <w:separator/>
      </w:r>
    </w:p>
  </w:footnote>
  <w:footnote w:type="continuationSeparator" w:id="0">
    <w:p w14:paraId="1D6C039E" w14:textId="77777777" w:rsidR="00C468A3" w:rsidRDefault="00C468A3" w:rsidP="002F3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EC09" w14:textId="236E9CB2" w:rsidR="002F3814" w:rsidRDefault="002F3814">
    <w:pPr>
      <w:pStyle w:val="Header"/>
    </w:pPr>
    <w:r w:rsidRPr="00E069ED">
      <w:rPr>
        <w:noProof/>
      </w:rPr>
      <w:drawing>
        <wp:anchor distT="0" distB="0" distL="114300" distR="114300" simplePos="0" relativeHeight="251658240" behindDoc="0" locked="0" layoutInCell="1" allowOverlap="1" wp14:anchorId="657E107C" wp14:editId="606700B8">
          <wp:simplePos x="914400" y="457200"/>
          <wp:positionH relativeFrom="page">
            <wp:align>center</wp:align>
          </wp:positionH>
          <wp:positionV relativeFrom="paragraph">
            <wp:posOffset>0</wp:posOffset>
          </wp:positionV>
          <wp:extent cx="1938528" cy="420624"/>
          <wp:effectExtent l="0" t="0" r="5080" b="0"/>
          <wp:wrapTopAndBottom/>
          <wp:docPr id="1" name="Picture 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38528" cy="4206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E6"/>
    <w:rsid w:val="000D62C4"/>
    <w:rsid w:val="000D7547"/>
    <w:rsid w:val="000F2D8A"/>
    <w:rsid w:val="00115B89"/>
    <w:rsid w:val="00135057"/>
    <w:rsid w:val="002162C3"/>
    <w:rsid w:val="002479C6"/>
    <w:rsid w:val="0028566F"/>
    <w:rsid w:val="002F3814"/>
    <w:rsid w:val="004103C5"/>
    <w:rsid w:val="004576C2"/>
    <w:rsid w:val="00620517"/>
    <w:rsid w:val="006E2B2F"/>
    <w:rsid w:val="00723A5E"/>
    <w:rsid w:val="00752174"/>
    <w:rsid w:val="007F2A4F"/>
    <w:rsid w:val="007F3AE6"/>
    <w:rsid w:val="00876846"/>
    <w:rsid w:val="00994575"/>
    <w:rsid w:val="00A40454"/>
    <w:rsid w:val="00B4666B"/>
    <w:rsid w:val="00B51B5D"/>
    <w:rsid w:val="00C468A3"/>
    <w:rsid w:val="00C94D9D"/>
    <w:rsid w:val="00CE7BAD"/>
    <w:rsid w:val="00CE7F53"/>
    <w:rsid w:val="00D14A15"/>
    <w:rsid w:val="00D83E27"/>
    <w:rsid w:val="00D9603B"/>
    <w:rsid w:val="00E069ED"/>
    <w:rsid w:val="00E846E4"/>
    <w:rsid w:val="00EB705F"/>
    <w:rsid w:val="00F12524"/>
    <w:rsid w:val="00F17F93"/>
    <w:rsid w:val="00F51AAB"/>
    <w:rsid w:val="00F61BC6"/>
    <w:rsid w:val="00F8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B9E3A"/>
  <w15:docId w15:val="{4F3C6AF9-2045-472D-9397-FC4128B4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7" w:hanging="10"/>
      <w:jc w:val="both"/>
    </w:pPr>
    <w:rPr>
      <w:rFonts w:ascii="Arial" w:eastAsia="Arial" w:hAnsi="Arial" w:cs="Arial"/>
      <w:color w:val="000000"/>
    </w:rPr>
  </w:style>
  <w:style w:type="paragraph" w:styleId="Heading1">
    <w:name w:val="heading 1"/>
    <w:basedOn w:val="Normal"/>
    <w:next w:val="Normal"/>
    <w:link w:val="Heading1Char"/>
    <w:uiPriority w:val="9"/>
    <w:qFormat/>
    <w:rsid w:val="00B4666B"/>
    <w:pPr>
      <w:keepNext/>
      <w:keepLines/>
      <w:spacing w:before="480" w:after="0" w:line="276" w:lineRule="auto"/>
      <w:ind w:left="0" w:right="0" w:firstLine="0"/>
      <w:jc w:val="left"/>
      <w:outlineLvl w:val="0"/>
    </w:pPr>
    <w:rPr>
      <w:rFonts w:asciiTheme="majorHAnsi" w:eastAsiaTheme="majorEastAsia" w:hAnsiTheme="majorHAnsi" w:cstheme="majorBidi"/>
      <w:b/>
      <w:bCs/>
      <w:color w:val="2F5496" w:themeColor="accent1" w:themeShade="BF"/>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846"/>
    <w:rPr>
      <w:rFonts w:ascii="Segoe UI" w:eastAsia="Arial" w:hAnsi="Segoe UI" w:cs="Segoe UI"/>
      <w:color w:val="000000"/>
      <w:sz w:val="18"/>
      <w:szCs w:val="18"/>
    </w:rPr>
  </w:style>
  <w:style w:type="character" w:customStyle="1" w:styleId="Heading1Char">
    <w:name w:val="Heading 1 Char"/>
    <w:basedOn w:val="DefaultParagraphFont"/>
    <w:link w:val="Heading1"/>
    <w:uiPriority w:val="9"/>
    <w:rsid w:val="00B4666B"/>
    <w:rPr>
      <w:rFonts w:asciiTheme="majorHAnsi" w:eastAsiaTheme="majorEastAsia" w:hAnsiTheme="majorHAnsi" w:cstheme="majorBidi"/>
      <w:b/>
      <w:bCs/>
      <w:color w:val="2F5496" w:themeColor="accent1" w:themeShade="BF"/>
      <w:sz w:val="28"/>
      <w:szCs w:val="28"/>
      <w:lang w:val="en-CA" w:eastAsia="en-CA"/>
    </w:rPr>
  </w:style>
  <w:style w:type="table" w:customStyle="1" w:styleId="TableGrid">
    <w:name w:val="TableGrid"/>
    <w:rsid w:val="00B4666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F3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814"/>
    <w:rPr>
      <w:rFonts w:ascii="Arial" w:eastAsia="Arial" w:hAnsi="Arial" w:cs="Arial"/>
      <w:color w:val="000000"/>
    </w:rPr>
  </w:style>
  <w:style w:type="paragraph" w:styleId="Footer">
    <w:name w:val="footer"/>
    <w:basedOn w:val="Normal"/>
    <w:link w:val="FooterChar"/>
    <w:uiPriority w:val="99"/>
    <w:unhideWhenUsed/>
    <w:rsid w:val="002F3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81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081EAED71BB48BFFB4ED32B7A3321" ma:contentTypeVersion="13" ma:contentTypeDescription="Create a new document." ma:contentTypeScope="" ma:versionID="3981a1b53c068a3281b5a218268ff37f">
  <xsd:schema xmlns:xsd="http://www.w3.org/2001/XMLSchema" xmlns:xs="http://www.w3.org/2001/XMLSchema" xmlns:p="http://schemas.microsoft.com/office/2006/metadata/properties" xmlns:ns2="c1a99a32-10c9-4214-b46d-96924b55de48" xmlns:ns3="99bbf55d-94fb-4988-8762-76290c50830b" targetNamespace="http://schemas.microsoft.com/office/2006/metadata/properties" ma:root="true" ma:fieldsID="8cd323e7eae550d41a42f864bf4868e2" ns2:_="" ns3:_="">
    <xsd:import namespace="c1a99a32-10c9-4214-b46d-96924b55de48"/>
    <xsd:import namespace="99bbf55d-94fb-4988-8762-76290c508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9a32-10c9-4214-b46d-96924b55d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cb4fa7-ff55-4426-a46f-156354dcdf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bbf55d-94fb-4988-8762-76290c5083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6aad9a-0399-4690-86bd-043a29de85aa}" ma:internalName="TaxCatchAll" ma:showField="CatchAllData" ma:web="99bbf55d-94fb-4988-8762-76290c508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bbf55d-94fb-4988-8762-76290c50830b" xsi:nil="true"/>
    <lcf76f155ced4ddcb4097134ff3c332f xmlns="c1a99a32-10c9-4214-b46d-96924b55de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0690-E197-4D48-B69E-119FAD00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99a32-10c9-4214-b46d-96924b55de48"/>
    <ds:schemaRef ds:uri="99bbf55d-94fb-4988-8762-76290c508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F4A7B-A2EE-4A9D-BFF5-4FC8B20F84EC}">
  <ds:schemaRefs>
    <ds:schemaRef ds:uri="http://schemas.microsoft.com/office/2006/metadata/properties"/>
    <ds:schemaRef ds:uri="http://schemas.microsoft.com/office/infopath/2007/PartnerControls"/>
    <ds:schemaRef ds:uri="99bbf55d-94fb-4988-8762-76290c50830b"/>
    <ds:schemaRef ds:uri="c1a99a32-10c9-4214-b46d-96924b55de48"/>
  </ds:schemaRefs>
</ds:datastoreItem>
</file>

<file path=customXml/itemProps3.xml><?xml version="1.0" encoding="utf-8"?>
<ds:datastoreItem xmlns:ds="http://schemas.openxmlformats.org/officeDocument/2006/customXml" ds:itemID="{901014E5-0400-4E58-8E4E-BDC1B81FE2E2}">
  <ds:schemaRefs>
    <ds:schemaRef ds:uri="http://schemas.microsoft.com/sharepoint/v3/contenttype/forms"/>
  </ds:schemaRefs>
</ds:datastoreItem>
</file>

<file path=customXml/itemProps4.xml><?xml version="1.0" encoding="utf-8"?>
<ds:datastoreItem xmlns:ds="http://schemas.openxmlformats.org/officeDocument/2006/customXml" ds:itemID="{2BD794E9-F1F7-4587-8908-45C46133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Colwell, Kevin</dc:creator>
  <cp:keywords/>
  <cp:lastModifiedBy>Stef Tite</cp:lastModifiedBy>
  <cp:revision>4</cp:revision>
  <dcterms:created xsi:type="dcterms:W3CDTF">2022-08-12T16:56:00Z</dcterms:created>
  <dcterms:modified xsi:type="dcterms:W3CDTF">2022-08-12T17:06:00Z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0x010100743081EAED71BB48BFFB4ED32B7A3321</vt:lpwstr>
  </property>
  <property fmtid="{D5CDD505-2E9C-101B-9397-08002B2CF9AE}" pid="3" name="AuthorIds_UIVersion_1536">
    <vt:lpwstr>18</vt:lpwstr>
  </property>
  <property fmtid="{D5CDD505-2E9C-101B-9397-08002B2CF9AE}" pid="4" name="MediaServiceImageTags">
    <vt:lpwstr/>
  </property>
</Properties>
</file>